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E0B">
        <w:rPr>
          <w:rFonts w:ascii="Times New Roman" w:hAnsi="Times New Roman" w:cs="Times New Roman"/>
          <w:b/>
          <w:bCs/>
          <w:sz w:val="24"/>
          <w:szCs w:val="24"/>
        </w:rPr>
        <w:t>МИНИСТЕРСТВО ЗДРАВООХРАНЕНИЯ РОССИЙСКОЙ ФЕДЕРАЦИИ</w:t>
      </w: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E0B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E0B">
        <w:rPr>
          <w:rFonts w:ascii="Times New Roman" w:hAnsi="Times New Roman" w:cs="Times New Roman"/>
          <w:b/>
          <w:bCs/>
          <w:sz w:val="24"/>
          <w:szCs w:val="24"/>
        </w:rPr>
        <w:t>от 15 декабря 2014 г. № 835н</w:t>
      </w: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E0B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</w:t>
      </w: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E0B">
        <w:rPr>
          <w:rFonts w:ascii="Times New Roman" w:hAnsi="Times New Roman" w:cs="Times New Roman"/>
          <w:b/>
          <w:bCs/>
          <w:sz w:val="24"/>
          <w:szCs w:val="24"/>
        </w:rPr>
        <w:t>ПРОВЕДЕНИЯ ПРЕДСМЕННЫХ, ПРЕДРЕЙСОВЫХ И ПОСЛЕСМЕННЫХ,</w:t>
      </w: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E0B">
        <w:rPr>
          <w:rFonts w:ascii="Times New Roman" w:hAnsi="Times New Roman" w:cs="Times New Roman"/>
          <w:b/>
          <w:bCs/>
          <w:sz w:val="24"/>
          <w:szCs w:val="24"/>
        </w:rPr>
        <w:t>ПОСЛЕРЕЙСОВЫХ МЕДИЦИНСКИХ ОСМОТРОВ</w:t>
      </w: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565E0B">
          <w:rPr>
            <w:rFonts w:ascii="Times New Roman" w:hAnsi="Times New Roman" w:cs="Times New Roman"/>
            <w:sz w:val="24"/>
            <w:szCs w:val="24"/>
          </w:rPr>
          <w:t>частью 7 статьи 46</w:t>
        </w:r>
      </w:hyperlink>
      <w:r w:rsidRPr="00565E0B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6724; </w:t>
      </w:r>
      <w:proofErr w:type="gramStart"/>
      <w:r w:rsidRPr="00565E0B">
        <w:rPr>
          <w:rFonts w:ascii="Times New Roman" w:hAnsi="Times New Roman" w:cs="Times New Roman"/>
          <w:sz w:val="24"/>
          <w:szCs w:val="24"/>
        </w:rPr>
        <w:t xml:space="preserve">2013, № 48, ст. 6165) и </w:t>
      </w:r>
      <w:hyperlink r:id="rId5" w:history="1">
        <w:r w:rsidRPr="00565E0B">
          <w:rPr>
            <w:rFonts w:ascii="Times New Roman" w:hAnsi="Times New Roman" w:cs="Times New Roman"/>
            <w:sz w:val="24"/>
            <w:szCs w:val="24"/>
          </w:rPr>
          <w:t>пунктом 5.2.54</w:t>
        </w:r>
      </w:hyperlink>
      <w:r w:rsidRPr="00565E0B"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№ 608 (Собрание законодательства Российской Федерации, 2012, № 26, ст. 3526), приказываю:</w:t>
      </w:r>
      <w:proofErr w:type="gramEnd"/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28" w:history="1">
        <w:r w:rsidRPr="00565E0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565E0B">
        <w:rPr>
          <w:rFonts w:ascii="Times New Roman" w:hAnsi="Times New Roman" w:cs="Times New Roman"/>
          <w:sz w:val="24"/>
          <w:szCs w:val="24"/>
        </w:rPr>
        <w:t xml:space="preserve"> проведения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предсменных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послесменных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медицинских осмотров согласно приложению.</w:t>
      </w: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Министр</w:t>
      </w: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В.И.СКВОРЦОВА</w:t>
      </w: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3"/>
      <w:bookmarkEnd w:id="0"/>
      <w:r w:rsidRPr="00565E0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к приказу Министерства здравоохранения</w:t>
      </w: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от 15 декабря 2014 г. № 835н</w:t>
      </w: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8"/>
      <w:bookmarkEnd w:id="1"/>
      <w:r w:rsidRPr="00565E0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E0B">
        <w:rPr>
          <w:rFonts w:ascii="Times New Roman" w:hAnsi="Times New Roman" w:cs="Times New Roman"/>
          <w:b/>
          <w:bCs/>
          <w:sz w:val="24"/>
          <w:szCs w:val="24"/>
        </w:rPr>
        <w:t>ПРОВЕДЕНИЯ ПРЕДСМЕННЫХ, ПРЕДРЕЙСОВЫХ И ПОСЛЕСМЕННЫХ,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E0B">
        <w:rPr>
          <w:rFonts w:ascii="Times New Roman" w:hAnsi="Times New Roman" w:cs="Times New Roman"/>
          <w:b/>
          <w:bCs/>
          <w:sz w:val="24"/>
          <w:szCs w:val="24"/>
        </w:rPr>
        <w:t>ПОСЛЕРЕЙСОВЫХ МЕДИЦИНСКИХ ОСМОТРОВ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проведения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предсменных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послесменных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медицинских осмотров.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Предсменные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предрейсовые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послесменные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послерейсовые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медицинские осмотры проводятся в отношении отдельных категорий работников в случаях, установленных Трудовым </w:t>
      </w:r>
      <w:hyperlink r:id="rId6" w:history="1">
        <w:r w:rsidRPr="00565E0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65E0B">
        <w:rPr>
          <w:rFonts w:ascii="Times New Roman" w:hAnsi="Times New Roman" w:cs="Times New Roman"/>
          <w:sz w:val="24"/>
          <w:szCs w:val="24"/>
        </w:rPr>
        <w:t xml:space="preserve"> Российской Федерации, другими федеральными законами и иными нормативными правовыми актами Российской Федерации &lt;1&gt;.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7" w:history="1">
        <w:r w:rsidRPr="00565E0B">
          <w:rPr>
            <w:rFonts w:ascii="Times New Roman" w:hAnsi="Times New Roman" w:cs="Times New Roman"/>
            <w:sz w:val="24"/>
            <w:szCs w:val="24"/>
          </w:rPr>
          <w:t>Статья 213</w:t>
        </w:r>
      </w:hyperlink>
      <w:r w:rsidRPr="00565E0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2011, № 49, ст. 7031; 2013, № 48, ст. 6165; № 52, ст. 6986) (далее - ТК РФ), </w:t>
      </w:r>
      <w:hyperlink r:id="rId8" w:history="1">
        <w:r w:rsidRPr="00565E0B">
          <w:rPr>
            <w:rFonts w:ascii="Times New Roman" w:hAnsi="Times New Roman" w:cs="Times New Roman"/>
            <w:sz w:val="24"/>
            <w:szCs w:val="24"/>
          </w:rPr>
          <w:t>статья 23</w:t>
        </w:r>
      </w:hyperlink>
      <w:r w:rsidRPr="00565E0B">
        <w:rPr>
          <w:rFonts w:ascii="Times New Roman" w:hAnsi="Times New Roman" w:cs="Times New Roman"/>
          <w:sz w:val="24"/>
          <w:szCs w:val="24"/>
        </w:rPr>
        <w:t xml:space="preserve"> Федерального закона от 10 декабря 1995 г. № 196-ФЗ «О безопасности дорожного движения» (Собрание законодательства Российской Федерации, 1995, № 50, ст. 4873; 2013, № 52, ст. 7002) (далее - Федеральный закон от 10 декабря 1995 г. № 196-ФЗ).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3. Требование о прохождении обязательных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медицинских осмотров распространяется на индивидуальных предпринимателей в случае самостоятельного управления ими транспортными средствами &lt;1&gt;.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9" w:history="1">
        <w:r w:rsidRPr="00565E0B">
          <w:rPr>
            <w:rFonts w:ascii="Times New Roman" w:hAnsi="Times New Roman" w:cs="Times New Roman"/>
            <w:sz w:val="24"/>
            <w:szCs w:val="24"/>
          </w:rPr>
          <w:t>Пункт 4 статьи 23</w:t>
        </w:r>
      </w:hyperlink>
      <w:r w:rsidRPr="00565E0B">
        <w:rPr>
          <w:rFonts w:ascii="Times New Roman" w:hAnsi="Times New Roman" w:cs="Times New Roman"/>
          <w:sz w:val="24"/>
          <w:szCs w:val="24"/>
        </w:rPr>
        <w:t xml:space="preserve"> Федерального закона от 10 декабря 1995 г. № 196-ФЗ.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Предсменные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предрейсовые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медицинские осмотры проводятся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 &lt;1&gt;.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0" w:history="1">
        <w:r w:rsidRPr="00565E0B">
          <w:rPr>
            <w:rFonts w:ascii="Times New Roman" w:hAnsi="Times New Roman" w:cs="Times New Roman"/>
            <w:sz w:val="24"/>
            <w:szCs w:val="24"/>
          </w:rPr>
          <w:t>Пункт 4 части 2 статьи 46</w:t>
        </w:r>
      </w:hyperlink>
      <w:r w:rsidRPr="00565E0B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№ 323-ФЗ «Об основах здоровья граждан в Российской Федерации» (Собрание законодательства Российской Федерации, 2011, № 48, ст. 6724; 2013, № 48, ст. 6165) (далее - Федеральный закон).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Послесменные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послерейсовые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медицинские осмотры проводятся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 &lt;1&gt;.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1" w:history="1">
        <w:r w:rsidRPr="00565E0B">
          <w:rPr>
            <w:rFonts w:ascii="Times New Roman" w:hAnsi="Times New Roman" w:cs="Times New Roman"/>
            <w:sz w:val="24"/>
            <w:szCs w:val="24"/>
          </w:rPr>
          <w:t>Пункт 5 части 2 статьи 46</w:t>
        </w:r>
      </w:hyperlink>
      <w:r w:rsidRPr="00565E0B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6. Обязательные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предрейсовые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медицинские осмотры проводятся в течение всего времени работы лица в качестве водителя транспортного средства, за исключением водителей, управляющих транспортными средствами, выезжающими по вызову экстренных оперативных служб.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Обязательные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послерейсовые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медицинские осмотры проводятся в течение всего времени работы лица в качестве водителя транспортного средства, если такая работа связана с </w:t>
      </w:r>
      <w:r w:rsidRPr="00565E0B">
        <w:rPr>
          <w:rFonts w:ascii="Times New Roman" w:hAnsi="Times New Roman" w:cs="Times New Roman"/>
          <w:sz w:val="24"/>
          <w:szCs w:val="24"/>
        </w:rPr>
        <w:lastRenderedPageBreak/>
        <w:t>перевозками пассажиров или опасных грузов &lt;1&gt;.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2" w:history="1">
        <w:r w:rsidRPr="00565E0B">
          <w:rPr>
            <w:rFonts w:ascii="Times New Roman" w:hAnsi="Times New Roman" w:cs="Times New Roman"/>
            <w:sz w:val="24"/>
            <w:szCs w:val="24"/>
          </w:rPr>
          <w:t>Пункт 3 статьи 23</w:t>
        </w:r>
      </w:hyperlink>
      <w:r w:rsidRPr="00565E0B">
        <w:rPr>
          <w:rFonts w:ascii="Times New Roman" w:hAnsi="Times New Roman" w:cs="Times New Roman"/>
          <w:sz w:val="24"/>
          <w:szCs w:val="24"/>
        </w:rPr>
        <w:t xml:space="preserve"> Федерального закона от 10 декабря 1995 г. № 196-ФЗ.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7. Проведение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предсменных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послесменных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медицинских осмотров осуществляется за счет средств работодателя &lt;1&gt;.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3" w:history="1">
        <w:r w:rsidRPr="00565E0B">
          <w:rPr>
            <w:rFonts w:ascii="Times New Roman" w:hAnsi="Times New Roman" w:cs="Times New Roman"/>
            <w:sz w:val="24"/>
            <w:szCs w:val="24"/>
          </w:rPr>
          <w:t>Пункт 5 статьи 23</w:t>
        </w:r>
      </w:hyperlink>
      <w:r w:rsidRPr="00565E0B">
        <w:rPr>
          <w:rFonts w:ascii="Times New Roman" w:hAnsi="Times New Roman" w:cs="Times New Roman"/>
          <w:sz w:val="24"/>
          <w:szCs w:val="24"/>
        </w:rPr>
        <w:t xml:space="preserve"> Федерального закона от 10 декабря 1995 г. № 196-ФЗ, </w:t>
      </w:r>
      <w:hyperlink r:id="rId14" w:history="1">
        <w:r w:rsidRPr="00565E0B">
          <w:rPr>
            <w:rFonts w:ascii="Times New Roman" w:hAnsi="Times New Roman" w:cs="Times New Roman"/>
            <w:sz w:val="24"/>
            <w:szCs w:val="24"/>
          </w:rPr>
          <w:t>статья 213</w:t>
        </w:r>
      </w:hyperlink>
      <w:r w:rsidRPr="00565E0B">
        <w:rPr>
          <w:rFonts w:ascii="Times New Roman" w:hAnsi="Times New Roman" w:cs="Times New Roman"/>
          <w:sz w:val="24"/>
          <w:szCs w:val="24"/>
        </w:rPr>
        <w:t xml:space="preserve"> ТК РФ.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proofErr w:type="gramStart"/>
      <w:r w:rsidRPr="00565E0B">
        <w:rPr>
          <w:rFonts w:ascii="Times New Roman" w:hAnsi="Times New Roman" w:cs="Times New Roman"/>
          <w:sz w:val="24"/>
          <w:szCs w:val="24"/>
        </w:rPr>
        <w:t>Предсменные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предрейсовые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послесменные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послерейсовые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медицинские осмотры проводятся медицинскими работниками, имеющими высшее и (или) среднее профессиональное образование, медицинской организацией или иной организацией, осуществляющей медицинскую деятельность (в том числе медицинским работником, состоящим в штате работодателя &lt;1&gt;) (далее - медицинская организация) при наличии лицензии на осуществление медицинской деятельности, предусматривающей выполнение работ (услуг) по медицинским осмотрам (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предрейсовым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послерейсовым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>), медицинским осмотрам (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предсменным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послесменным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5" w:history="1">
        <w:r w:rsidRPr="00565E0B">
          <w:rPr>
            <w:rFonts w:ascii="Times New Roman" w:hAnsi="Times New Roman" w:cs="Times New Roman"/>
            <w:sz w:val="24"/>
            <w:szCs w:val="24"/>
          </w:rPr>
          <w:t>Часть 4 статьи 24</w:t>
        </w:r>
      </w:hyperlink>
      <w:r w:rsidRPr="00565E0B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9. Организация проведения обязательных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предсменных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послесменных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медицинских осмотров возлагается на работодателя &lt;1&gt;.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6" w:history="1">
        <w:r w:rsidRPr="00565E0B">
          <w:rPr>
            <w:rFonts w:ascii="Times New Roman" w:hAnsi="Times New Roman" w:cs="Times New Roman"/>
            <w:sz w:val="24"/>
            <w:szCs w:val="24"/>
          </w:rPr>
          <w:t>Пункт 1 статьи 20</w:t>
        </w:r>
      </w:hyperlink>
      <w:r w:rsidRPr="00565E0B">
        <w:rPr>
          <w:rFonts w:ascii="Times New Roman" w:hAnsi="Times New Roman" w:cs="Times New Roman"/>
          <w:sz w:val="24"/>
          <w:szCs w:val="24"/>
        </w:rPr>
        <w:t xml:space="preserve"> Федерального закона от 10 декабря 1995 г. № 196-ФЗ.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6"/>
      <w:bookmarkEnd w:id="2"/>
      <w:r w:rsidRPr="00565E0B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Предсменные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предрейсовые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послесменные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послерейсовые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медицинские осмотры проводятся в следующем объеме: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1) сбор жалоб, визуальный осмотр, осмотр видимых слизистых и кожных покровов, общая термометрия, измерение артериального давления на периферических артериях, исследование пульса;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2) выявление признаков опьянения (алкогольного, наркотического или иного токсического), остаточных явлений опьянений, включая проведение лабораторных и инструментальных исследований: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количественного определения алкоголя в выдыхаемом воздухе;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определения наличия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веществ в моче при наличии признаков опьянения и отрицательных результатах исследования выдыхаемого воздуха на алкоголь.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E0B">
        <w:rPr>
          <w:rFonts w:ascii="Times New Roman" w:hAnsi="Times New Roman" w:cs="Times New Roman"/>
          <w:sz w:val="24"/>
          <w:szCs w:val="24"/>
        </w:rPr>
        <w:t xml:space="preserve">При наличии признаков опьянения и отрицательных результатах исследования выдыхаемого воздуха на алкоголь проводится отбор мочи в соответствии с </w:t>
      </w:r>
      <w:hyperlink r:id="rId17" w:history="1">
        <w:r w:rsidRPr="00565E0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65E0B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27 января 2006 г. № 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 (зарегистрирован Министерством юстиции Российской Федерации 26 февраля 2006</w:t>
      </w:r>
      <w:proofErr w:type="gramEnd"/>
      <w:r w:rsidRPr="00565E0B">
        <w:rPr>
          <w:rFonts w:ascii="Times New Roman" w:hAnsi="Times New Roman" w:cs="Times New Roman"/>
          <w:sz w:val="24"/>
          <w:szCs w:val="24"/>
        </w:rPr>
        <w:t xml:space="preserve"> г., </w:t>
      </w:r>
      <w:proofErr w:type="gramStart"/>
      <w:r w:rsidRPr="00565E0B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565E0B">
        <w:rPr>
          <w:rFonts w:ascii="Times New Roman" w:hAnsi="Times New Roman" w:cs="Times New Roman"/>
          <w:sz w:val="24"/>
          <w:szCs w:val="24"/>
        </w:rPr>
        <w:t xml:space="preserve"> № 7544) для определения в ней наличия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11. В случае регистрации у работника отклонения величины артериального давления или частоты пульса проводится повторное исследование (не более двух раз с интервалом не менее 20 минут).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3"/>
      <w:bookmarkEnd w:id="3"/>
      <w:r w:rsidRPr="00565E0B">
        <w:rPr>
          <w:rFonts w:ascii="Times New Roman" w:hAnsi="Times New Roman" w:cs="Times New Roman"/>
          <w:sz w:val="24"/>
          <w:szCs w:val="24"/>
        </w:rPr>
        <w:t xml:space="preserve">12. По результатам прохождения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предсменного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послесменного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медицинского осмотра медицинским работником выносится заключение о: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4"/>
      <w:bookmarkEnd w:id="4"/>
      <w:proofErr w:type="gramStart"/>
      <w:r w:rsidRPr="00565E0B">
        <w:rPr>
          <w:rFonts w:ascii="Times New Roman" w:hAnsi="Times New Roman" w:cs="Times New Roman"/>
          <w:sz w:val="24"/>
          <w:szCs w:val="24"/>
        </w:rPr>
        <w:t xml:space="preserve">1) наличии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</w:t>
      </w:r>
      <w:r w:rsidRPr="00565E0B">
        <w:rPr>
          <w:rFonts w:ascii="Times New Roman" w:hAnsi="Times New Roman" w:cs="Times New Roman"/>
          <w:sz w:val="24"/>
          <w:szCs w:val="24"/>
        </w:rPr>
        <w:lastRenderedPageBreak/>
        <w:t>том числе алкогольного, наркотического или иного токсического опьянения и остаточных явлений такого опьянения (с указанием этих признаков);</w:t>
      </w:r>
      <w:proofErr w:type="gramEnd"/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E0B">
        <w:rPr>
          <w:rFonts w:ascii="Times New Roman" w:hAnsi="Times New Roman" w:cs="Times New Roman"/>
          <w:sz w:val="24"/>
          <w:szCs w:val="24"/>
        </w:rPr>
        <w:t>2) отсутствии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опьянения.</w:t>
      </w:r>
      <w:proofErr w:type="gramEnd"/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565E0B">
        <w:rPr>
          <w:rFonts w:ascii="Times New Roman" w:hAnsi="Times New Roman" w:cs="Times New Roman"/>
          <w:sz w:val="24"/>
          <w:szCs w:val="24"/>
        </w:rPr>
        <w:t xml:space="preserve">В случае проведения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предсменных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послесменных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медицинских осмотров медицинским работником, имеющим среднее профессиональное образование, при выявлении по результатам исследований, указанных в </w:t>
      </w:r>
      <w:hyperlink w:anchor="Par66" w:history="1">
        <w:r w:rsidRPr="00565E0B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Pr="00565E0B">
        <w:rPr>
          <w:rFonts w:ascii="Times New Roman" w:hAnsi="Times New Roman" w:cs="Times New Roman"/>
          <w:sz w:val="24"/>
          <w:szCs w:val="24"/>
        </w:rPr>
        <w:t xml:space="preserve"> настоящего Порядка, нарушений в состоянии здоровья работника для вынесения заключений, указанных в </w:t>
      </w:r>
      <w:hyperlink w:anchor="Par74" w:history="1">
        <w:r w:rsidRPr="00565E0B">
          <w:rPr>
            <w:rFonts w:ascii="Times New Roman" w:hAnsi="Times New Roman" w:cs="Times New Roman"/>
            <w:sz w:val="24"/>
            <w:szCs w:val="24"/>
          </w:rPr>
          <w:t>подпунктах 1 пункта 12</w:t>
        </w:r>
      </w:hyperlink>
      <w:r w:rsidRPr="00565E0B">
        <w:rPr>
          <w:rFonts w:ascii="Times New Roman" w:hAnsi="Times New Roman" w:cs="Times New Roman"/>
          <w:sz w:val="24"/>
          <w:szCs w:val="24"/>
        </w:rPr>
        <w:t xml:space="preserve"> настоящего Порядка, а также решения вопроса о наличии у работника признаков временной нетрудоспособности и нуждаемости в оказании медицинской помощи</w:t>
      </w:r>
      <w:proofErr w:type="gramEnd"/>
      <w:r w:rsidRPr="00565E0B">
        <w:rPr>
          <w:rFonts w:ascii="Times New Roman" w:hAnsi="Times New Roman" w:cs="Times New Roman"/>
          <w:sz w:val="24"/>
          <w:szCs w:val="24"/>
        </w:rPr>
        <w:t xml:space="preserve"> работник направляется в медицинскую организацию или иную организацию, осуществляющую медицинскую деятельность, в которой работнику оказывается первичная медико-санитарная помощь.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14. Результаты проведенных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предсменных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послесменных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медицинских осмотров вносятся в Журнал регистрации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предсменных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медицинских осмотров и Журнал регистрации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послесменных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медицинских осмотров соответственно (далее - Журналы), в которых указывается следующая информация о работнике: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1) дата и время проведения медицинского осмотра;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2) фамилия, имя, отчество работника;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3) пол работника;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4) дата рождения работника;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5) результаты исследований, указанных в </w:t>
      </w:r>
      <w:hyperlink w:anchor="Par66" w:history="1">
        <w:r w:rsidRPr="00565E0B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Pr="00565E0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6) заключение о результатах медицинских осмотров в соответствии с </w:t>
      </w:r>
      <w:hyperlink w:anchor="Par73" w:history="1">
        <w:r w:rsidRPr="00565E0B">
          <w:rPr>
            <w:rFonts w:ascii="Times New Roman" w:hAnsi="Times New Roman" w:cs="Times New Roman"/>
            <w:sz w:val="24"/>
            <w:szCs w:val="24"/>
          </w:rPr>
          <w:t>пунктами 12</w:t>
        </w:r>
      </w:hyperlink>
      <w:r w:rsidRPr="00565E0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7) подпись медицинского работника с расшифровкой подписи;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8) подпись работника.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15. Журналы ведутся на бумажном носителе, страницы которого должны быть прошнурованы, пронумерованы, скреплены печатью организации, и (или) на электронном носителе с учетом требований законодательства о персональных данных и обязательной возможностью распечатки страницы. В случае ведения </w:t>
      </w:r>
      <w:proofErr w:type="gramStart"/>
      <w:r w:rsidRPr="00565E0B">
        <w:rPr>
          <w:rFonts w:ascii="Times New Roman" w:hAnsi="Times New Roman" w:cs="Times New Roman"/>
          <w:sz w:val="24"/>
          <w:szCs w:val="24"/>
        </w:rPr>
        <w:t>Журналов</w:t>
      </w:r>
      <w:proofErr w:type="gramEnd"/>
      <w:r w:rsidRPr="00565E0B">
        <w:rPr>
          <w:rFonts w:ascii="Times New Roman" w:hAnsi="Times New Roman" w:cs="Times New Roman"/>
          <w:sz w:val="24"/>
          <w:szCs w:val="24"/>
        </w:rPr>
        <w:t xml:space="preserve"> в электронном виде внесенные в них сведения заверяются усиленной квалифицированной электронной подписью &lt;1&gt;.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8" w:history="1">
        <w:r w:rsidRPr="00565E0B">
          <w:rPr>
            <w:rFonts w:ascii="Times New Roman" w:hAnsi="Times New Roman" w:cs="Times New Roman"/>
            <w:sz w:val="24"/>
            <w:szCs w:val="24"/>
          </w:rPr>
          <w:t>Часть 3 статьи 19</w:t>
        </w:r>
      </w:hyperlink>
      <w:r w:rsidRPr="00565E0B">
        <w:rPr>
          <w:rFonts w:ascii="Times New Roman" w:hAnsi="Times New Roman" w:cs="Times New Roman"/>
          <w:sz w:val="24"/>
          <w:szCs w:val="24"/>
        </w:rPr>
        <w:t xml:space="preserve"> Федерального закона от 6 апреля 2011 г. № 63-ФЗ «Об электронной подписи» (Собрание законодательства Российской Федерации, 2011, № 15, ст. 2036; 2013, № 27, ст. 3463).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16. По результатам прохождения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медицинского осмотра при вынесении заключения, указанного в </w:t>
      </w:r>
      <w:hyperlink w:anchor="Par74" w:history="1">
        <w:r w:rsidRPr="00565E0B">
          <w:rPr>
            <w:rFonts w:ascii="Times New Roman" w:hAnsi="Times New Roman" w:cs="Times New Roman"/>
            <w:sz w:val="24"/>
            <w:szCs w:val="24"/>
          </w:rPr>
          <w:t>подпункте 1 пункта 12</w:t>
        </w:r>
      </w:hyperlink>
      <w:r w:rsidRPr="00565E0B">
        <w:rPr>
          <w:rFonts w:ascii="Times New Roman" w:hAnsi="Times New Roman" w:cs="Times New Roman"/>
          <w:sz w:val="24"/>
          <w:szCs w:val="24"/>
        </w:rPr>
        <w:t xml:space="preserve"> настоящего Порядка, на путевых листах ставится штамп «прошел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медицинский осмотр, к исполнению трудовых обязанностей допущен» и подпись медицинского работника, проводившего медицинский осмотр.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17. По результатам прохождения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медицинского осмотра при вынесении заключения, указанного в </w:t>
      </w:r>
      <w:hyperlink w:anchor="Par74" w:history="1">
        <w:r w:rsidRPr="00565E0B">
          <w:rPr>
            <w:rFonts w:ascii="Times New Roman" w:hAnsi="Times New Roman" w:cs="Times New Roman"/>
            <w:sz w:val="24"/>
            <w:szCs w:val="24"/>
          </w:rPr>
          <w:t>подпункте 1 пункта 12</w:t>
        </w:r>
      </w:hyperlink>
      <w:r w:rsidRPr="00565E0B">
        <w:rPr>
          <w:rFonts w:ascii="Times New Roman" w:hAnsi="Times New Roman" w:cs="Times New Roman"/>
          <w:sz w:val="24"/>
          <w:szCs w:val="24"/>
        </w:rPr>
        <w:t xml:space="preserve"> настоящего Порядка, на путевых листах ставится штамп «прошел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послерейсовый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медицинский осмотр» и подпись медицинского работника, проводившего медицинский осмотр.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 xml:space="preserve">18. О результатах проведенных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предсменных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послесменных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медицинских осмотров медицинский работник сообщает работодателю (уполномоченному представителю работодателя).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lastRenderedPageBreak/>
        <w:t xml:space="preserve">19. В случае выявления медицинским работником по результатам прохождения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предсменного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послесменного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медицинского осмотра признаков, состояний и заболеваний, указанных в </w:t>
      </w:r>
      <w:hyperlink w:anchor="Par74" w:history="1">
        <w:r w:rsidRPr="00565E0B">
          <w:rPr>
            <w:rFonts w:ascii="Times New Roman" w:hAnsi="Times New Roman" w:cs="Times New Roman"/>
            <w:sz w:val="24"/>
            <w:szCs w:val="24"/>
          </w:rPr>
          <w:t>подпункте 1 пункта 12</w:t>
        </w:r>
      </w:hyperlink>
      <w:r w:rsidRPr="00565E0B">
        <w:rPr>
          <w:rFonts w:ascii="Times New Roman" w:hAnsi="Times New Roman" w:cs="Times New Roman"/>
          <w:sz w:val="24"/>
          <w:szCs w:val="24"/>
        </w:rPr>
        <w:t xml:space="preserve"> настоящего Порядка, работнику выдается справка для предъявления в соответствующую медицинскую организацию.</w:t>
      </w:r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E0B">
        <w:rPr>
          <w:rFonts w:ascii="Times New Roman" w:hAnsi="Times New Roman" w:cs="Times New Roman"/>
          <w:sz w:val="24"/>
          <w:szCs w:val="24"/>
        </w:rPr>
        <w:t xml:space="preserve">В справке указывается порядковый номер, дата (число, месяц, год) и время (часы, минуты) проведения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предсменного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E0B">
        <w:rPr>
          <w:rFonts w:ascii="Times New Roman" w:hAnsi="Times New Roman" w:cs="Times New Roman"/>
          <w:sz w:val="24"/>
          <w:szCs w:val="24"/>
        </w:rPr>
        <w:t>послесменного</w:t>
      </w:r>
      <w:proofErr w:type="spellEnd"/>
      <w:r w:rsidRPr="00565E0B">
        <w:rPr>
          <w:rFonts w:ascii="Times New Roman" w:hAnsi="Times New Roman" w:cs="Times New Roman"/>
          <w:sz w:val="24"/>
          <w:szCs w:val="24"/>
        </w:rPr>
        <w:t xml:space="preserve"> медицинского осмотра, цель направления, предварительный диагноз, объем оказанной медицинской помощи, подпись медицинского работника, выдавшего справку, с расшифровкой подписи.</w:t>
      </w:r>
      <w:proofErr w:type="gramEnd"/>
    </w:p>
    <w:p w:rsidR="00565E0B" w:rsidRPr="00565E0B" w:rsidRDefault="00565E0B" w:rsidP="002754B9">
      <w:pPr>
        <w:widowControl w:val="0"/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0B">
        <w:rPr>
          <w:rFonts w:ascii="Times New Roman" w:hAnsi="Times New Roman" w:cs="Times New Roman"/>
          <w:sz w:val="24"/>
          <w:szCs w:val="24"/>
        </w:rPr>
        <w:t>Медицинская организация обеспечивает учет всех выданных справок.</w:t>
      </w: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65E0B" w:rsidRPr="00565E0B" w:rsidRDefault="00565E0B" w:rsidP="00565E0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D2C30" w:rsidRPr="00565E0B" w:rsidRDefault="000D2C30" w:rsidP="00565E0B">
      <w:pPr>
        <w:ind w:right="-284"/>
        <w:rPr>
          <w:rFonts w:ascii="Times New Roman" w:hAnsi="Times New Roman" w:cs="Times New Roman"/>
          <w:sz w:val="24"/>
          <w:szCs w:val="24"/>
        </w:rPr>
      </w:pPr>
    </w:p>
    <w:sectPr w:rsidR="000D2C30" w:rsidRPr="00565E0B" w:rsidSect="00CA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E0B"/>
    <w:rsid w:val="000D2C30"/>
    <w:rsid w:val="002754B9"/>
    <w:rsid w:val="00565E0B"/>
    <w:rsid w:val="00A5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A9A267909D68B40F348BA211178ED62F5F314183993ACE7E294E7E6B5140C37C4BE94B95JEdAD" TargetMode="External"/><Relationship Id="rId13" Type="http://schemas.openxmlformats.org/officeDocument/2006/relationships/hyperlink" Target="consultantplus://offline/ref=66A9A267909D68B40F348BA211178ED62F5F314183993ACE7E294E7E6B5140C37C4BE94B94JEdED" TargetMode="External"/><Relationship Id="rId18" Type="http://schemas.openxmlformats.org/officeDocument/2006/relationships/hyperlink" Target="consultantplus://offline/ref=66A9A267909D68B40F348BA211178ED62F5E39448C943ACE7E294E7E6B5140C37C4BE94B91EA1443J6dD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A9A267909D68B40F348BA211178ED62F5E3F408F953ACE7E294E7E6B5140C37C4BE94B91EB1542J6dDD" TargetMode="External"/><Relationship Id="rId12" Type="http://schemas.openxmlformats.org/officeDocument/2006/relationships/hyperlink" Target="consultantplus://offline/ref=66A9A267909D68B40F348BA211178ED62F5F314183993ACE7E294E7E6B5140C37C4BE94B95JEd3D" TargetMode="External"/><Relationship Id="rId17" Type="http://schemas.openxmlformats.org/officeDocument/2006/relationships/hyperlink" Target="consultantplus://offline/ref=66A9A267909D68B40F348BA211178ED62B513F41889767C47670427CJ6dC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A9A267909D68B40F348BA211178ED62F5F314183993ACE7E294E7E6B5140C37C4BE94B91EA1740J6d6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A9A267909D68B40F348BA211178ED62F5E3F408F953ACE7E294E7E6BJ5d1D" TargetMode="External"/><Relationship Id="rId11" Type="http://schemas.openxmlformats.org/officeDocument/2006/relationships/hyperlink" Target="consultantplus://offline/ref=66A9A267909D68B40F348BA211178ED62F5E3F408E9E3ACE7E294E7E6B5140C37C4BE94B91EA124AJ6d3D" TargetMode="External"/><Relationship Id="rId5" Type="http://schemas.openxmlformats.org/officeDocument/2006/relationships/hyperlink" Target="consultantplus://offline/ref=66A9A267909D68B40F348BA211178ED62F5E3E4183953ACE7E294E7E6B5140C37C4BE94B91EA1645J6d6D" TargetMode="External"/><Relationship Id="rId15" Type="http://schemas.openxmlformats.org/officeDocument/2006/relationships/hyperlink" Target="consultantplus://offline/ref=66A9A267909D68B40F348BA211178ED62F5E3F408E9E3ACE7E294E7E6B5140C37C4BE94B91EA144BJ6d2D" TargetMode="External"/><Relationship Id="rId10" Type="http://schemas.openxmlformats.org/officeDocument/2006/relationships/hyperlink" Target="consultantplus://offline/ref=66A9A267909D68B40F348BA211178ED62F5E3F408E9E3ACE7E294E7E6B5140C37C4BE94B91EA124AJ6d2D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66A9A267909D68B40F348BA211178ED62F5E3F408E9E3ACE7E294E7E6B5140C37C4BE94B91EB1744J6d7D" TargetMode="External"/><Relationship Id="rId9" Type="http://schemas.openxmlformats.org/officeDocument/2006/relationships/hyperlink" Target="consultantplus://offline/ref=66A9A267909D68B40F348BA211178ED62F5F314183993ACE7E294E7E6B5140C37C4BE94B94JEd9D" TargetMode="External"/><Relationship Id="rId14" Type="http://schemas.openxmlformats.org/officeDocument/2006/relationships/hyperlink" Target="consultantplus://offline/ref=66A9A267909D68B40F348BA211178ED62F5E3F408F953ACE7E294E7E6B5140C37C4BE94B91EB1542J6d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</Company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2015-04-22T03:29:00Z</dcterms:created>
  <dcterms:modified xsi:type="dcterms:W3CDTF">2015-04-22T04:53:00Z</dcterms:modified>
</cp:coreProperties>
</file>