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5EB" w:rsidRDefault="00E275EB">
      <w:pPr>
        <w:pStyle w:val="ConsPlusNormal"/>
        <w:jc w:val="right"/>
        <w:outlineLvl w:val="0"/>
      </w:pPr>
      <w:r>
        <w:t>Утвержден</w:t>
      </w:r>
    </w:p>
    <w:p w:rsidR="00E275EB" w:rsidRDefault="00E275EB">
      <w:pPr>
        <w:pStyle w:val="ConsPlusNormal"/>
        <w:jc w:val="right"/>
      </w:pPr>
      <w:r>
        <w:t>постановлением Правительства</w:t>
      </w:r>
    </w:p>
    <w:p w:rsidR="00E275EB" w:rsidRDefault="00E275EB">
      <w:pPr>
        <w:pStyle w:val="ConsPlusNormal"/>
        <w:jc w:val="right"/>
      </w:pPr>
      <w:r>
        <w:t>Ямало-Ненецкого автономного округа</w:t>
      </w:r>
    </w:p>
    <w:p w:rsidR="00E275EB" w:rsidRDefault="00E275EB">
      <w:pPr>
        <w:pStyle w:val="ConsPlusNormal"/>
        <w:jc w:val="right"/>
      </w:pPr>
      <w:r>
        <w:t>от 30 января 2014 года N 65-П</w:t>
      </w:r>
    </w:p>
    <w:p w:rsidR="00E275EB" w:rsidRDefault="00E275EB">
      <w:pPr>
        <w:pStyle w:val="ConsPlusNormal"/>
        <w:jc w:val="right"/>
      </w:pPr>
    </w:p>
    <w:p w:rsidR="00E275EB" w:rsidRDefault="00E275EB">
      <w:pPr>
        <w:pStyle w:val="ConsPlusTitle"/>
        <w:jc w:val="center"/>
      </w:pPr>
      <w:bookmarkStart w:id="0" w:name="P36"/>
      <w:bookmarkEnd w:id="0"/>
      <w:r>
        <w:t>АДМИНИСТРАТИВНЫЙ РЕГЛАМЕНТ</w:t>
      </w:r>
    </w:p>
    <w:p w:rsidR="00E275EB" w:rsidRDefault="00E275EB">
      <w:pPr>
        <w:pStyle w:val="ConsPlusTitle"/>
        <w:jc w:val="center"/>
      </w:pPr>
      <w:r>
        <w:t>ДЕПАРТАМЕНТА СОЦИАЛЬНОЙ ЗАЩИТЫ НАСЕЛЕНИЯ ЯМАЛО-НЕНЕЦКОГО</w:t>
      </w:r>
    </w:p>
    <w:p w:rsidR="00E275EB" w:rsidRDefault="00E275EB">
      <w:pPr>
        <w:pStyle w:val="ConsPlusTitle"/>
        <w:jc w:val="center"/>
      </w:pPr>
      <w:r>
        <w:t>АВТОНОМНОГО ОКРУГА ПО ПРЕДОСТАВЛЕНИЮ ГОСУДАРСТВЕННОЙ УСЛУГИ</w:t>
      </w:r>
    </w:p>
    <w:p w:rsidR="00E275EB" w:rsidRDefault="00E275EB">
      <w:pPr>
        <w:pStyle w:val="ConsPlusTitle"/>
        <w:jc w:val="center"/>
      </w:pPr>
      <w:r>
        <w:t>"ПРЕДОСТАВЛЕНИЕ ЕЖЕГОДНОЙ ДЕНЕЖНОЙ ВЫПЛАТЫ ГРАЖДАНАМ,</w:t>
      </w:r>
    </w:p>
    <w:p w:rsidR="00E275EB" w:rsidRDefault="00E275EB">
      <w:pPr>
        <w:pStyle w:val="ConsPlusTitle"/>
        <w:jc w:val="center"/>
      </w:pPr>
      <w:r>
        <w:t>НАГРАЖДЕННЫМ ЗНАКОМ "ПОЧЕТНЫЙ ДОНОР РОССИИ"</w:t>
      </w:r>
    </w:p>
    <w:p w:rsidR="00E275EB" w:rsidRDefault="00E275EB">
      <w:pPr>
        <w:pStyle w:val="ConsPlusNormal"/>
        <w:jc w:val="center"/>
      </w:pPr>
    </w:p>
    <w:p w:rsidR="00E275EB" w:rsidRDefault="00E275EB">
      <w:pPr>
        <w:pStyle w:val="ConsPlusNormal"/>
        <w:jc w:val="center"/>
      </w:pPr>
      <w:r>
        <w:t>Список изменяющих документов</w:t>
      </w:r>
    </w:p>
    <w:p w:rsidR="00E275EB" w:rsidRDefault="00E275EB">
      <w:pPr>
        <w:pStyle w:val="ConsPlusNormal"/>
        <w:jc w:val="center"/>
      </w:pPr>
      <w:proofErr w:type="gramStart"/>
      <w:r>
        <w:t xml:space="preserve">(в ред. постановлений Правительства ЯНАО от 22.07.2014 </w:t>
      </w:r>
      <w:hyperlink r:id="rId4" w:history="1">
        <w:r>
          <w:rPr>
            <w:color w:val="0000FF"/>
          </w:rPr>
          <w:t>N 562-П</w:t>
        </w:r>
      </w:hyperlink>
      <w:r>
        <w:t>,</w:t>
      </w:r>
      <w:proofErr w:type="gramEnd"/>
    </w:p>
    <w:p w:rsidR="00E275EB" w:rsidRDefault="00E275EB">
      <w:pPr>
        <w:pStyle w:val="ConsPlusNormal"/>
        <w:jc w:val="center"/>
      </w:pPr>
      <w:r>
        <w:t xml:space="preserve">от 27.02.2015 </w:t>
      </w:r>
      <w:hyperlink r:id="rId5" w:history="1">
        <w:r>
          <w:rPr>
            <w:color w:val="0000FF"/>
          </w:rPr>
          <w:t>N 181-П</w:t>
        </w:r>
      </w:hyperlink>
      <w:r>
        <w:t xml:space="preserve">, от 09.07.2015 </w:t>
      </w:r>
      <w:hyperlink r:id="rId6" w:history="1">
        <w:r>
          <w:rPr>
            <w:color w:val="0000FF"/>
          </w:rPr>
          <w:t>N 608-П</w:t>
        </w:r>
      </w:hyperlink>
      <w:r>
        <w:t xml:space="preserve">, от 01.04.2016 </w:t>
      </w:r>
      <w:hyperlink r:id="rId7" w:history="1">
        <w:r>
          <w:rPr>
            <w:color w:val="0000FF"/>
          </w:rPr>
          <w:t>N 300-П</w:t>
        </w:r>
      </w:hyperlink>
      <w:r>
        <w:t>,</w:t>
      </w:r>
    </w:p>
    <w:p w:rsidR="00E275EB" w:rsidRDefault="00E275EB">
      <w:pPr>
        <w:pStyle w:val="ConsPlusNormal"/>
        <w:jc w:val="center"/>
      </w:pPr>
      <w:r>
        <w:t xml:space="preserve">от 29.06.2016 </w:t>
      </w:r>
      <w:hyperlink r:id="rId8" w:history="1">
        <w:r>
          <w:rPr>
            <w:color w:val="0000FF"/>
          </w:rPr>
          <w:t>N 629-П</w:t>
        </w:r>
      </w:hyperlink>
      <w:r>
        <w:t xml:space="preserve">, от 24.03.2017 </w:t>
      </w:r>
      <w:hyperlink r:id="rId9" w:history="1">
        <w:r>
          <w:rPr>
            <w:color w:val="0000FF"/>
          </w:rPr>
          <w:t>N 214-П</w:t>
        </w:r>
      </w:hyperlink>
      <w:r>
        <w:t>)</w:t>
      </w:r>
    </w:p>
    <w:p w:rsidR="00E275EB" w:rsidRDefault="00E275EB">
      <w:pPr>
        <w:pStyle w:val="ConsPlusNormal"/>
        <w:jc w:val="center"/>
      </w:pPr>
    </w:p>
    <w:p w:rsidR="00E275EB" w:rsidRDefault="00E275EB">
      <w:pPr>
        <w:pStyle w:val="ConsPlusNormal"/>
        <w:jc w:val="center"/>
        <w:outlineLvl w:val="1"/>
      </w:pPr>
      <w:r>
        <w:t>I. Общие положения</w:t>
      </w:r>
    </w:p>
    <w:p w:rsidR="00E275EB" w:rsidRDefault="00E275EB">
      <w:pPr>
        <w:pStyle w:val="ConsPlusNormal"/>
        <w:jc w:val="both"/>
      </w:pPr>
    </w:p>
    <w:p w:rsidR="00E275EB" w:rsidRDefault="00E275EB">
      <w:pPr>
        <w:pStyle w:val="ConsPlusNormal"/>
        <w:ind w:firstLine="540"/>
        <w:jc w:val="both"/>
      </w:pPr>
      <w:r>
        <w:t xml:space="preserve">1.1. </w:t>
      </w:r>
      <w:proofErr w:type="gramStart"/>
      <w:r>
        <w:t xml:space="preserve">Административный регламент департамента социальной защиты населения Ямало-Ненецкого автономного округа по предоставлению государственной услуги "Предоставление ежегодной денежной выплаты гражданам, награжденным знаком "Почетный донор России" (далее - Административный регламент, государственная услуга) разработан в соответствии с Федеральным </w:t>
      </w:r>
      <w:hyperlink r:id="rId10"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w:t>
      </w:r>
      <w:proofErr w:type="gramEnd"/>
      <w:r>
        <w:t xml:space="preserve"> предоставления государственной услуги.</w:t>
      </w:r>
    </w:p>
    <w:p w:rsidR="00E275EB" w:rsidRDefault="00E275EB">
      <w:pPr>
        <w:pStyle w:val="ConsPlusNormal"/>
        <w:jc w:val="both"/>
      </w:pPr>
      <w:r>
        <w:t xml:space="preserve">(в ред. </w:t>
      </w:r>
      <w:hyperlink r:id="rId11" w:history="1">
        <w:r>
          <w:rPr>
            <w:color w:val="0000FF"/>
          </w:rPr>
          <w:t>постановления</w:t>
        </w:r>
      </w:hyperlink>
      <w:r>
        <w:t xml:space="preserve"> Правительства ЯНАО от 09.07.2015 N 608-П)</w:t>
      </w:r>
    </w:p>
    <w:p w:rsidR="00E275EB" w:rsidRDefault="00E275EB">
      <w:pPr>
        <w:pStyle w:val="ConsPlusNormal"/>
        <w:ind w:firstLine="540"/>
        <w:jc w:val="both"/>
      </w:pPr>
    </w:p>
    <w:p w:rsidR="00E275EB" w:rsidRDefault="00E275EB">
      <w:pPr>
        <w:pStyle w:val="ConsPlusNormal"/>
        <w:jc w:val="center"/>
        <w:outlineLvl w:val="2"/>
      </w:pPr>
      <w:r>
        <w:t>Круг заявителей</w:t>
      </w:r>
    </w:p>
    <w:p w:rsidR="00E275EB" w:rsidRDefault="00E275EB">
      <w:pPr>
        <w:pStyle w:val="ConsPlusNormal"/>
        <w:ind w:left="540"/>
        <w:jc w:val="both"/>
      </w:pPr>
    </w:p>
    <w:p w:rsidR="00E275EB" w:rsidRDefault="00E275EB">
      <w:pPr>
        <w:pStyle w:val="ConsPlusNormal"/>
        <w:ind w:firstLine="540"/>
        <w:jc w:val="both"/>
      </w:pPr>
      <w:r>
        <w:t>1.2. Государственная услуга предоставляется физическим лицам, награжденным нагрудным знаком "Почетный донор России" или "Почетный донор СССР", либо их уполномоченным представителям (далее - заявители).</w:t>
      </w:r>
    </w:p>
    <w:p w:rsidR="00E275EB" w:rsidRDefault="00E275EB">
      <w:pPr>
        <w:pStyle w:val="ConsPlusNormal"/>
        <w:ind w:firstLine="540"/>
        <w:jc w:val="both"/>
      </w:pPr>
      <w:r>
        <w:t>1.3.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Ямало-Ненецкого автономного округа (далее - программный комплекс, автономный округ).</w:t>
      </w:r>
    </w:p>
    <w:p w:rsidR="00E275EB" w:rsidRDefault="00E275EB">
      <w:pPr>
        <w:pStyle w:val="ConsPlusNormal"/>
        <w:jc w:val="both"/>
      </w:pPr>
    </w:p>
    <w:p w:rsidR="00E275EB" w:rsidRDefault="00E275EB">
      <w:pPr>
        <w:pStyle w:val="ConsPlusNormal"/>
        <w:jc w:val="center"/>
        <w:outlineLvl w:val="2"/>
      </w:pPr>
      <w:r>
        <w:t>Порядок информирования о предоставлении</w:t>
      </w:r>
    </w:p>
    <w:p w:rsidR="00E275EB" w:rsidRDefault="00E275EB">
      <w:pPr>
        <w:pStyle w:val="ConsPlusNormal"/>
        <w:jc w:val="center"/>
      </w:pPr>
      <w:r>
        <w:t>государственной услуги</w:t>
      </w:r>
    </w:p>
    <w:p w:rsidR="00E275EB" w:rsidRDefault="00E275EB">
      <w:pPr>
        <w:pStyle w:val="ConsPlusNormal"/>
        <w:jc w:val="center"/>
      </w:pPr>
    </w:p>
    <w:p w:rsidR="00E275EB" w:rsidRDefault="00E275EB">
      <w:pPr>
        <w:pStyle w:val="ConsPlusNormal"/>
        <w:ind w:firstLine="540"/>
        <w:jc w:val="both"/>
      </w:pPr>
      <w:r>
        <w:t xml:space="preserve">1.4. </w:t>
      </w:r>
      <w:proofErr w:type="gramStart"/>
      <w:r>
        <w:t xml:space="preserve">Департамент социальной защиты населения автономного округа (далее - департамент), органы социальной защиты населения в муниципальных образованиях в автономном округе (далее - органы социальной защиты населения), многофункциональный центр предоставления государственных и муниципальных услуг (далее - многофункциональный центр) расположены по адресам, указанным в </w:t>
      </w:r>
      <w:hyperlink w:anchor="P564" w:history="1">
        <w:r>
          <w:rPr>
            <w:color w:val="0000FF"/>
          </w:rPr>
          <w:t>приложении N 1</w:t>
        </w:r>
      </w:hyperlink>
      <w:r>
        <w:t xml:space="preserve"> к настоящему Административному регламенту, а также на официальном сайте департамента в информационно-телекоммуникационной сети Интернет (</w:t>
      </w:r>
      <w:proofErr w:type="spellStart"/>
      <w:r>
        <w:t>www.dszn.yanao.ru</w:t>
      </w:r>
      <w:proofErr w:type="spellEnd"/>
      <w:r>
        <w:t>) и</w:t>
      </w:r>
      <w:proofErr w:type="gramEnd"/>
      <w:r>
        <w:t xml:space="preserve">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t>
      </w:r>
      <w:proofErr w:type="spellStart"/>
      <w:r>
        <w:t>www.gosuslugi.ru</w:t>
      </w:r>
      <w:proofErr w:type="spellEnd"/>
      <w:r>
        <w:t>).</w:t>
      </w:r>
    </w:p>
    <w:p w:rsidR="00E275EB" w:rsidRDefault="00E275EB">
      <w:pPr>
        <w:pStyle w:val="ConsPlusNormal"/>
        <w:jc w:val="both"/>
      </w:pPr>
      <w:r>
        <w:t xml:space="preserve">(в ред. </w:t>
      </w:r>
      <w:hyperlink r:id="rId12" w:history="1">
        <w:r>
          <w:rPr>
            <w:color w:val="0000FF"/>
          </w:rPr>
          <w:t>постановления</w:t>
        </w:r>
      </w:hyperlink>
      <w:r>
        <w:t xml:space="preserve"> Правительства ЯНАО от 09.07.2015 N 608-П)</w:t>
      </w:r>
    </w:p>
    <w:p w:rsidR="00E275EB" w:rsidRDefault="00E275EB">
      <w:pPr>
        <w:pStyle w:val="ConsPlusNormal"/>
        <w:ind w:firstLine="540"/>
        <w:jc w:val="both"/>
      </w:pPr>
      <w:r>
        <w:t>Государственная услуга предоставляется непосредственно органами социальной защиты населения.</w:t>
      </w:r>
    </w:p>
    <w:p w:rsidR="00E275EB" w:rsidRDefault="00E275EB">
      <w:pPr>
        <w:pStyle w:val="ConsPlusNormal"/>
        <w:ind w:firstLine="540"/>
        <w:jc w:val="both"/>
      </w:pPr>
      <w:r>
        <w:t xml:space="preserve">Стенды (вывески), содержащие информацию о графике (режиме) работы, размещаются при </w:t>
      </w:r>
      <w:r>
        <w:lastRenderedPageBreak/>
        <w:t>входе в помещения департамента и органов социальной защиты населения для обозрения.</w:t>
      </w:r>
    </w:p>
    <w:p w:rsidR="00E275EB" w:rsidRDefault="00E275EB">
      <w:pPr>
        <w:pStyle w:val="ConsPlusNormal"/>
        <w:ind w:firstLine="540"/>
        <w:jc w:val="both"/>
      </w:pPr>
      <w:r>
        <w:t>1.5. Информирование граждан о порядке предоставления государственной услуги осуществляется:</w:t>
      </w:r>
    </w:p>
    <w:p w:rsidR="00E275EB" w:rsidRDefault="00E275EB">
      <w:pPr>
        <w:pStyle w:val="ConsPlusNormal"/>
        <w:ind w:firstLine="540"/>
        <w:jc w:val="both"/>
      </w:pPr>
      <w:r>
        <w:t>- при личном приеме граждан;</w:t>
      </w:r>
    </w:p>
    <w:p w:rsidR="00E275EB" w:rsidRDefault="00E275EB">
      <w:pPr>
        <w:pStyle w:val="ConsPlusNormal"/>
        <w:ind w:firstLine="540"/>
        <w:jc w:val="both"/>
      </w:pPr>
      <w:r>
        <w:t xml:space="preserve">- по номерам телефонов для справок, указанным в </w:t>
      </w:r>
      <w:hyperlink w:anchor="P564" w:history="1">
        <w:r>
          <w:rPr>
            <w:color w:val="0000FF"/>
          </w:rPr>
          <w:t>приложении N 1</w:t>
        </w:r>
      </w:hyperlink>
      <w:r>
        <w:t xml:space="preserve"> к настоящему Административному регламенту;</w:t>
      </w:r>
    </w:p>
    <w:p w:rsidR="00E275EB" w:rsidRDefault="00E275EB">
      <w:pPr>
        <w:pStyle w:val="ConsPlusNormal"/>
        <w:jc w:val="both"/>
      </w:pPr>
      <w:r>
        <w:t xml:space="preserve">(в ред. </w:t>
      </w:r>
      <w:hyperlink r:id="rId13" w:history="1">
        <w:r>
          <w:rPr>
            <w:color w:val="0000FF"/>
          </w:rPr>
          <w:t>постановления</w:t>
        </w:r>
      </w:hyperlink>
      <w:r>
        <w:t xml:space="preserve"> Правительства ЯНАО от 22.07.2014 N 562-П)</w:t>
      </w:r>
    </w:p>
    <w:p w:rsidR="00E275EB" w:rsidRDefault="00E275EB">
      <w:pPr>
        <w:pStyle w:val="ConsPlusNormal"/>
        <w:ind w:firstLine="540"/>
        <w:jc w:val="both"/>
      </w:pPr>
      <w:r>
        <w:t xml:space="preserve">- при письменном обращении заявителя, включая обращение по информационно-телекоммуникационной сети Интернет (по электронным адресам, указанным в </w:t>
      </w:r>
      <w:hyperlink w:anchor="P564" w:history="1">
        <w:r>
          <w:rPr>
            <w:color w:val="0000FF"/>
          </w:rPr>
          <w:t>приложении N 1</w:t>
        </w:r>
      </w:hyperlink>
      <w:r>
        <w:t xml:space="preserve"> к настоящему Административному регламенту);</w:t>
      </w:r>
    </w:p>
    <w:p w:rsidR="00E275EB" w:rsidRDefault="00E275EB">
      <w:pPr>
        <w:pStyle w:val="ConsPlusNormal"/>
        <w:ind w:firstLine="540"/>
        <w:jc w:val="both"/>
      </w:pPr>
      <w:proofErr w:type="gramStart"/>
      <w:r>
        <w:t>- посредством размещения информации в информационно-телекоммуникационных сетях общего пользования (в том числе сети Интернет), а также на официальном сайте департамента в информационно-телекоммуникационной сети Интернет (</w:t>
      </w:r>
      <w:proofErr w:type="spellStart"/>
      <w:r>
        <w:t>www.dszn.yanao.ru</w:t>
      </w:r>
      <w:proofErr w:type="spellEnd"/>
      <w:r>
        <w:t>) и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t>
      </w:r>
      <w:proofErr w:type="spellStart"/>
      <w:r>
        <w:t>www.gosuslugi.ru</w:t>
      </w:r>
      <w:proofErr w:type="spellEnd"/>
      <w:r>
        <w:t>);</w:t>
      </w:r>
      <w:proofErr w:type="gramEnd"/>
    </w:p>
    <w:p w:rsidR="00E275EB" w:rsidRDefault="00E275EB">
      <w:pPr>
        <w:pStyle w:val="ConsPlusNormal"/>
        <w:jc w:val="both"/>
      </w:pPr>
      <w:r>
        <w:t xml:space="preserve">(в ред. </w:t>
      </w:r>
      <w:hyperlink r:id="rId14" w:history="1">
        <w:r>
          <w:rPr>
            <w:color w:val="0000FF"/>
          </w:rPr>
          <w:t>постановления</w:t>
        </w:r>
      </w:hyperlink>
      <w:r>
        <w:t xml:space="preserve"> Правительства ЯНАО от 09.07.2015 N 608-П)</w:t>
      </w:r>
    </w:p>
    <w:p w:rsidR="00E275EB" w:rsidRDefault="00E275EB">
      <w:pPr>
        <w:pStyle w:val="ConsPlusNormal"/>
        <w:ind w:firstLine="540"/>
        <w:jc w:val="both"/>
      </w:pPr>
      <w:r>
        <w:t>- посредством размещения информационных материалов на стендах департамента и органов социальной защиты населения;</w:t>
      </w:r>
    </w:p>
    <w:p w:rsidR="00E275EB" w:rsidRDefault="00E275EB">
      <w:pPr>
        <w:pStyle w:val="ConsPlusNormal"/>
        <w:ind w:firstLine="540"/>
        <w:jc w:val="both"/>
      </w:pPr>
      <w:r>
        <w:t>- посредством публикаций в средствах массовой информации;</w:t>
      </w:r>
    </w:p>
    <w:p w:rsidR="00E275EB" w:rsidRDefault="00E275EB">
      <w:pPr>
        <w:pStyle w:val="ConsPlusNormal"/>
        <w:ind w:firstLine="540"/>
        <w:jc w:val="both"/>
      </w:pPr>
      <w:r>
        <w:t>- посредством издания раздаточного информационного материала (например, брошюр, буклетов, памяток и т.п.).</w:t>
      </w:r>
    </w:p>
    <w:p w:rsidR="00E275EB" w:rsidRDefault="00E275EB">
      <w:pPr>
        <w:pStyle w:val="ConsPlusNormal"/>
        <w:ind w:firstLine="540"/>
        <w:jc w:val="both"/>
      </w:pPr>
      <w:r>
        <w:t>1.6. Информация о процедуре предоставления государственной услуги предоставляется бесплатно.</w:t>
      </w:r>
    </w:p>
    <w:p w:rsidR="00E275EB" w:rsidRDefault="00E275EB">
      <w:pPr>
        <w:pStyle w:val="ConsPlusNormal"/>
        <w:ind w:firstLine="540"/>
        <w:jc w:val="both"/>
      </w:pPr>
      <w:r>
        <w:t>1.7.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w:t>
      </w:r>
    </w:p>
    <w:p w:rsidR="00E275EB" w:rsidRDefault="00E275EB">
      <w:pPr>
        <w:pStyle w:val="ConsPlusNormal"/>
        <w:ind w:firstLine="540"/>
        <w:jc w:val="both"/>
      </w:pPr>
      <w:r>
        <w:t xml:space="preserve">Время ожидания </w:t>
      </w:r>
      <w:proofErr w:type="gramStart"/>
      <w:r>
        <w:t>в очереди для получения от специалиста департамента информации о процедуре предоставления государственной услуги при личном обращении</w:t>
      </w:r>
      <w:proofErr w:type="gramEnd"/>
      <w:r>
        <w:t xml:space="preserve"> заявителей не должно превышать 10 минут, от специалиста органа социальной защиты населения - 15 минут.</w:t>
      </w:r>
    </w:p>
    <w:p w:rsidR="00E275EB" w:rsidRDefault="00E275EB">
      <w:pPr>
        <w:pStyle w:val="ConsPlusNormal"/>
        <w:ind w:firstLine="540"/>
        <w:jc w:val="both"/>
      </w:pPr>
      <w:r>
        <w:t>1.8. При ответах на телефонные звонки и обращения заявителей лично в приемные часы специалисты департамента и органа социальной защиты населения,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E275EB" w:rsidRDefault="00E275EB">
      <w:pPr>
        <w:pStyle w:val="ConsPlusNormal"/>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E275EB" w:rsidRDefault="00E275EB">
      <w:pPr>
        <w:pStyle w:val="ConsPlusNormal"/>
        <w:ind w:firstLine="540"/>
        <w:jc w:val="both"/>
      </w:pPr>
      <w:r>
        <w:t>Устное информирование обратившегося лица осуществляется не более 15 минут.</w:t>
      </w:r>
    </w:p>
    <w:p w:rsidR="00E275EB" w:rsidRDefault="00E275EB">
      <w:pPr>
        <w:pStyle w:val="ConsPlusNormal"/>
        <w:ind w:firstLine="540"/>
        <w:jc w:val="both"/>
      </w:pPr>
      <w:r>
        <w:t xml:space="preserve">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w:t>
      </w:r>
      <w:proofErr w:type="gramStart"/>
      <w:r>
        <w:t>услуги</w:t>
      </w:r>
      <w:proofErr w:type="gramEnd"/>
      <w:r>
        <w:t xml:space="preserve"> либо назначает другое удобное для заинтересованного лица время для устного информирования.</w:t>
      </w:r>
    </w:p>
    <w:p w:rsidR="00E275EB" w:rsidRDefault="00E275EB">
      <w:pPr>
        <w:pStyle w:val="ConsPlusNormal"/>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E275EB" w:rsidRDefault="00E275EB">
      <w:pPr>
        <w:pStyle w:val="ConsPlusNormal"/>
        <w:ind w:firstLine="540"/>
        <w:jc w:val="both"/>
      </w:pPr>
      <w:r>
        <w:t xml:space="preserve">Абзац утратил силу. - </w:t>
      </w:r>
      <w:hyperlink r:id="rId15" w:history="1">
        <w:r>
          <w:rPr>
            <w:color w:val="0000FF"/>
          </w:rPr>
          <w:t>Постановление</w:t>
        </w:r>
      </w:hyperlink>
      <w:r>
        <w:t xml:space="preserve"> Правительства ЯНАО от 29.06.2016 N 629-П.</w:t>
      </w:r>
    </w:p>
    <w:p w:rsidR="00E275EB" w:rsidRDefault="00E275EB">
      <w:pPr>
        <w:pStyle w:val="ConsPlusNormal"/>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E275EB" w:rsidRDefault="00E275EB">
      <w:pPr>
        <w:pStyle w:val="ConsPlusNormal"/>
        <w:jc w:val="both"/>
      </w:pPr>
      <w:r>
        <w:t>(</w:t>
      </w:r>
      <w:proofErr w:type="gramStart"/>
      <w:r>
        <w:t>в</w:t>
      </w:r>
      <w:proofErr w:type="gramEnd"/>
      <w:r>
        <w:t xml:space="preserve"> ред. </w:t>
      </w:r>
      <w:hyperlink r:id="rId16" w:history="1">
        <w:r>
          <w:rPr>
            <w:color w:val="0000FF"/>
          </w:rPr>
          <w:t>постановления</w:t>
        </w:r>
      </w:hyperlink>
      <w:r>
        <w:t xml:space="preserve"> Правительства ЯНАО от 22.07.2014 N 562-П)</w:t>
      </w:r>
    </w:p>
    <w:p w:rsidR="00E275EB" w:rsidRDefault="00E275EB">
      <w:pPr>
        <w:pStyle w:val="ConsPlusNormal"/>
        <w:ind w:firstLine="540"/>
        <w:jc w:val="both"/>
      </w:pPr>
      <w:proofErr w:type="gramStart"/>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w:t>
      </w:r>
      <w:r>
        <w:lastRenderedPageBreak/>
        <w:t xml:space="preserve">регистрации обращения в департаменте, в органе социальной защиты населения в порядке, установленном Федеральным </w:t>
      </w:r>
      <w:hyperlink r:id="rId17" w:history="1">
        <w:r>
          <w:rPr>
            <w:color w:val="0000FF"/>
          </w:rPr>
          <w:t>законом</w:t>
        </w:r>
      </w:hyperlink>
      <w:r>
        <w:t xml:space="preserve"> от 02 мая 2006 года N 59-ФЗ "О порядке рассмотрения обращений граждан Российской</w:t>
      </w:r>
      <w:proofErr w:type="gramEnd"/>
      <w:r>
        <w:t xml:space="preserve"> Федерации".</w:t>
      </w:r>
    </w:p>
    <w:p w:rsidR="00E275EB" w:rsidRDefault="00E275EB">
      <w:pPr>
        <w:pStyle w:val="ConsPlusNormal"/>
        <w:jc w:val="both"/>
      </w:pPr>
      <w:r>
        <w:t xml:space="preserve">(в ред. </w:t>
      </w:r>
      <w:hyperlink r:id="rId18" w:history="1">
        <w:r>
          <w:rPr>
            <w:color w:val="0000FF"/>
          </w:rPr>
          <w:t>постановления</w:t>
        </w:r>
      </w:hyperlink>
      <w:r>
        <w:t xml:space="preserve"> Правительства ЯНАО от 29.06.2016 N 629-П)</w:t>
      </w:r>
    </w:p>
    <w:p w:rsidR="00E275EB" w:rsidRDefault="00E275EB">
      <w:pPr>
        <w:pStyle w:val="ConsPlusNormal"/>
        <w:ind w:firstLine="540"/>
        <w:jc w:val="both"/>
      </w:pPr>
      <w:r>
        <w:t xml:space="preserve">Абзац утратил силу. - </w:t>
      </w:r>
      <w:hyperlink r:id="rId19" w:history="1">
        <w:r>
          <w:rPr>
            <w:color w:val="0000FF"/>
          </w:rPr>
          <w:t>Постановление</w:t>
        </w:r>
      </w:hyperlink>
      <w:r>
        <w:t xml:space="preserve"> Правительства ЯНАО от 29.06.2016 N 629-П.</w:t>
      </w:r>
    </w:p>
    <w:p w:rsidR="00E275EB" w:rsidRDefault="00E275EB">
      <w:pPr>
        <w:pStyle w:val="ConsPlusNormal"/>
        <w:ind w:firstLine="540"/>
        <w:jc w:val="both"/>
      </w:pPr>
      <w:r>
        <w:t>1.9. На информационных стендах департамента и органа социальной защиты населения содержится следующая информация:</w:t>
      </w:r>
    </w:p>
    <w:p w:rsidR="00E275EB" w:rsidRDefault="00E275EB">
      <w:pPr>
        <w:pStyle w:val="ConsPlusNormal"/>
        <w:ind w:firstLine="540"/>
        <w:jc w:val="both"/>
      </w:pPr>
      <w:r>
        <w:t>1.9.1. месторасположение, график (режим) работы, номера телефонов, адреса Интернет-сайта и электронной почты департамента и органа социальной защиты населения, предоставляющего государственную услугу;</w:t>
      </w:r>
    </w:p>
    <w:p w:rsidR="00E275EB" w:rsidRDefault="00E275EB">
      <w:pPr>
        <w:pStyle w:val="ConsPlusNormal"/>
        <w:ind w:firstLine="540"/>
        <w:jc w:val="both"/>
      </w:pPr>
      <w:r>
        <w:t>1.9.2. перечень заявителей;</w:t>
      </w:r>
    </w:p>
    <w:p w:rsidR="00E275EB" w:rsidRDefault="00E275EB">
      <w:pPr>
        <w:pStyle w:val="ConsPlusNormal"/>
        <w:ind w:firstLine="540"/>
        <w:jc w:val="both"/>
      </w:pPr>
      <w:r>
        <w:t>1.9.3. перечень документов, необходимых для получения государственной услуги;</w:t>
      </w:r>
    </w:p>
    <w:p w:rsidR="00E275EB" w:rsidRDefault="00E275EB">
      <w:pPr>
        <w:pStyle w:val="ConsPlusNormal"/>
        <w:ind w:firstLine="540"/>
        <w:jc w:val="both"/>
      </w:pPr>
      <w:r>
        <w:t>1.9.4. схема размещения специалистов департамента и органа социальной защиты населения, участвующих в предоставлении государственной услуги;</w:t>
      </w:r>
    </w:p>
    <w:p w:rsidR="00E275EB" w:rsidRDefault="00E275EB">
      <w:pPr>
        <w:pStyle w:val="ConsPlusNormal"/>
        <w:ind w:firstLine="540"/>
        <w:jc w:val="both"/>
      </w:pPr>
      <w:r>
        <w:t>1.9.5. основания отказа в предоставлении государственной услуги.</w:t>
      </w:r>
    </w:p>
    <w:p w:rsidR="00E275EB" w:rsidRDefault="00E275EB">
      <w:pPr>
        <w:pStyle w:val="ConsPlusNormal"/>
        <w:ind w:firstLine="540"/>
        <w:jc w:val="both"/>
      </w:pPr>
      <w:r>
        <w:t xml:space="preserve">1.10. В любое время с момента приема документов на предоставление государственной услуги заявитель имеет право на получение </w:t>
      </w:r>
      <w:hyperlink w:anchor="P564" w:history="1">
        <w:r>
          <w:rPr>
            <w:color w:val="0000FF"/>
          </w:rPr>
          <w:t>сведений</w:t>
        </w:r>
      </w:hyperlink>
      <w:r>
        <w:t xml:space="preserve"> о предоставлении государственной услуги при помощи телефона, электронной почты, указанных в приложении N 1 к настоящему Административному регламенту, или посредством личного посещения органа социальной защиты населения.</w:t>
      </w:r>
    </w:p>
    <w:p w:rsidR="00E275EB" w:rsidRDefault="00E275EB">
      <w:pPr>
        <w:pStyle w:val="ConsPlusNormal"/>
        <w:ind w:firstLine="540"/>
        <w:jc w:val="both"/>
      </w:pPr>
      <w:r>
        <w:t>1.11. Консультации (справки) предоставляются по следующим вопросам:</w:t>
      </w:r>
    </w:p>
    <w:p w:rsidR="00E275EB" w:rsidRDefault="00E275EB">
      <w:pPr>
        <w:pStyle w:val="ConsPlusNormal"/>
        <w:ind w:firstLine="540"/>
        <w:jc w:val="both"/>
      </w:pPr>
      <w:r>
        <w:t>1.11.1. перечень документов, необходимых для получения государственной услуги, комплектность (достаточность) представленных документов;</w:t>
      </w:r>
    </w:p>
    <w:p w:rsidR="00E275EB" w:rsidRDefault="00E275EB">
      <w:pPr>
        <w:pStyle w:val="ConsPlusNormal"/>
        <w:ind w:firstLine="540"/>
        <w:jc w:val="both"/>
      </w:pPr>
      <w:r>
        <w:t>1.11.2. источник получения документов, необходимых для получения государственной услуги;</w:t>
      </w:r>
    </w:p>
    <w:p w:rsidR="00E275EB" w:rsidRDefault="00E275EB">
      <w:pPr>
        <w:pStyle w:val="ConsPlusNormal"/>
        <w:ind w:firstLine="540"/>
        <w:jc w:val="both"/>
      </w:pPr>
      <w:r>
        <w:t>1.11.3. время приема и выдачи документов в органах социальной защиты населения;</w:t>
      </w:r>
    </w:p>
    <w:p w:rsidR="00E275EB" w:rsidRDefault="00E275EB">
      <w:pPr>
        <w:pStyle w:val="ConsPlusNormal"/>
        <w:ind w:firstLine="540"/>
        <w:jc w:val="both"/>
      </w:pPr>
      <w:r>
        <w:t>1.11.4. сроки предоставления государственной услуги;</w:t>
      </w:r>
    </w:p>
    <w:p w:rsidR="00E275EB" w:rsidRDefault="00E275EB">
      <w:pPr>
        <w:pStyle w:val="ConsPlusNormal"/>
        <w:ind w:firstLine="540"/>
        <w:jc w:val="both"/>
      </w:pPr>
      <w:r>
        <w:t>1.11.5. порядок обжалования действий (бездействия) и решений, осуществляемых и принимаемых в ходе предоставления государственной услуги.</w:t>
      </w:r>
    </w:p>
    <w:p w:rsidR="00E275EB" w:rsidRDefault="00E275EB">
      <w:pPr>
        <w:pStyle w:val="ConsPlusNormal"/>
        <w:ind w:firstLine="540"/>
        <w:jc w:val="both"/>
      </w:pPr>
      <w:r>
        <w:t xml:space="preserve">1.12. Утратил силу. - </w:t>
      </w:r>
      <w:hyperlink r:id="rId20" w:history="1">
        <w:r>
          <w:rPr>
            <w:color w:val="0000FF"/>
          </w:rPr>
          <w:t>Постановление</w:t>
        </w:r>
      </w:hyperlink>
      <w:r>
        <w:t xml:space="preserve"> Правительства ЯНАО от 22.07.2014 N 562-П.</w:t>
      </w:r>
    </w:p>
    <w:p w:rsidR="00E275EB" w:rsidRDefault="00E275EB">
      <w:pPr>
        <w:pStyle w:val="ConsPlusNormal"/>
        <w:ind w:firstLine="540"/>
        <w:jc w:val="both"/>
      </w:pPr>
      <w:bookmarkStart w:id="1" w:name="P102"/>
      <w:bookmarkEnd w:id="1"/>
      <w:r>
        <w:t xml:space="preserve">1.13. Часы приема заявителей департаментом, органом социальной защиты населения (за исключением нерабочих праздничных дней, установленных </w:t>
      </w:r>
      <w:hyperlink r:id="rId21" w:history="1">
        <w:r>
          <w:rPr>
            <w:color w:val="0000FF"/>
          </w:rPr>
          <w:t>статьей 112</w:t>
        </w:r>
      </w:hyperlink>
      <w:r>
        <w:t xml:space="preserve"> Трудового кодекса Российской Федерации):</w:t>
      </w:r>
    </w:p>
    <w:p w:rsidR="00E275EB" w:rsidRDefault="00E275EB">
      <w:pPr>
        <w:sectPr w:rsidR="00E275EB" w:rsidSect="00F525CB">
          <w:pgSz w:w="11906" w:h="16838"/>
          <w:pgMar w:top="1134" w:right="850" w:bottom="1134" w:left="1701" w:header="708" w:footer="708" w:gutter="0"/>
          <w:cols w:space="708"/>
          <w:docGrid w:linePitch="360"/>
        </w:sectPr>
      </w:pPr>
    </w:p>
    <w:p w:rsidR="00E275EB" w:rsidRDefault="00E275EB">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552"/>
        <w:gridCol w:w="1984"/>
        <w:gridCol w:w="2127"/>
        <w:gridCol w:w="2693"/>
      </w:tblGrid>
      <w:tr w:rsidR="00E275EB">
        <w:tc>
          <w:tcPr>
            <w:tcW w:w="2552" w:type="dxa"/>
            <w:tcBorders>
              <w:top w:val="nil"/>
              <w:left w:val="nil"/>
              <w:bottom w:val="nil"/>
              <w:right w:val="nil"/>
            </w:tcBorders>
          </w:tcPr>
          <w:p w:rsidR="00E275EB" w:rsidRDefault="00E275EB">
            <w:pPr>
              <w:pStyle w:val="ConsPlusNormal"/>
              <w:jc w:val="center"/>
            </w:pPr>
          </w:p>
        </w:tc>
        <w:tc>
          <w:tcPr>
            <w:tcW w:w="4111" w:type="dxa"/>
            <w:gridSpan w:val="2"/>
            <w:tcBorders>
              <w:top w:val="nil"/>
              <w:left w:val="nil"/>
              <w:bottom w:val="nil"/>
              <w:right w:val="nil"/>
            </w:tcBorders>
          </w:tcPr>
          <w:p w:rsidR="00E275EB" w:rsidRDefault="00E275EB">
            <w:pPr>
              <w:pStyle w:val="ConsPlusNormal"/>
              <w:jc w:val="center"/>
            </w:pPr>
            <w:r>
              <w:t>департамент</w:t>
            </w:r>
          </w:p>
        </w:tc>
        <w:tc>
          <w:tcPr>
            <w:tcW w:w="2693" w:type="dxa"/>
            <w:tcBorders>
              <w:top w:val="nil"/>
              <w:left w:val="nil"/>
              <w:bottom w:val="nil"/>
              <w:right w:val="nil"/>
            </w:tcBorders>
          </w:tcPr>
          <w:p w:rsidR="00E275EB" w:rsidRDefault="00E275EB">
            <w:pPr>
              <w:pStyle w:val="ConsPlusNormal"/>
              <w:jc w:val="center"/>
            </w:pPr>
            <w:r>
              <w:t>орган социальной защиты населения</w:t>
            </w:r>
          </w:p>
        </w:tc>
      </w:tr>
      <w:tr w:rsidR="00E275EB">
        <w:tc>
          <w:tcPr>
            <w:tcW w:w="2552" w:type="dxa"/>
            <w:tcBorders>
              <w:top w:val="nil"/>
              <w:left w:val="nil"/>
              <w:bottom w:val="nil"/>
              <w:right w:val="nil"/>
            </w:tcBorders>
          </w:tcPr>
          <w:p w:rsidR="00E275EB" w:rsidRDefault="00E275EB">
            <w:pPr>
              <w:pStyle w:val="ConsPlusNormal"/>
            </w:pPr>
            <w:r>
              <w:t>понедельник</w:t>
            </w:r>
          </w:p>
        </w:tc>
        <w:tc>
          <w:tcPr>
            <w:tcW w:w="1984" w:type="dxa"/>
            <w:tcBorders>
              <w:top w:val="nil"/>
              <w:left w:val="nil"/>
              <w:bottom w:val="nil"/>
              <w:right w:val="nil"/>
            </w:tcBorders>
          </w:tcPr>
          <w:p w:rsidR="00E275EB" w:rsidRDefault="00E275EB">
            <w:pPr>
              <w:pStyle w:val="ConsPlusNormal"/>
              <w:jc w:val="center"/>
            </w:pPr>
            <w:r>
              <w:t>08.30 - 12.30</w:t>
            </w:r>
          </w:p>
        </w:tc>
        <w:tc>
          <w:tcPr>
            <w:tcW w:w="2127" w:type="dxa"/>
            <w:tcBorders>
              <w:top w:val="nil"/>
              <w:left w:val="nil"/>
              <w:bottom w:val="nil"/>
              <w:right w:val="nil"/>
            </w:tcBorders>
          </w:tcPr>
          <w:p w:rsidR="00E275EB" w:rsidRDefault="00E275EB">
            <w:pPr>
              <w:pStyle w:val="ConsPlusNormal"/>
              <w:jc w:val="center"/>
            </w:pPr>
            <w:r>
              <w:t>14.00 - 18.00</w:t>
            </w:r>
          </w:p>
        </w:tc>
        <w:tc>
          <w:tcPr>
            <w:tcW w:w="2693" w:type="dxa"/>
            <w:tcBorders>
              <w:top w:val="nil"/>
              <w:left w:val="nil"/>
              <w:bottom w:val="nil"/>
              <w:right w:val="nil"/>
            </w:tcBorders>
          </w:tcPr>
          <w:p w:rsidR="00E275EB" w:rsidRDefault="00E275EB">
            <w:pPr>
              <w:pStyle w:val="ConsPlusNormal"/>
              <w:jc w:val="center"/>
            </w:pPr>
            <w:r>
              <w:t>09.00 - 17.00;</w:t>
            </w:r>
          </w:p>
        </w:tc>
      </w:tr>
      <w:tr w:rsidR="00E275EB">
        <w:tc>
          <w:tcPr>
            <w:tcW w:w="2552" w:type="dxa"/>
            <w:tcBorders>
              <w:top w:val="nil"/>
              <w:left w:val="nil"/>
              <w:bottom w:val="nil"/>
              <w:right w:val="nil"/>
            </w:tcBorders>
          </w:tcPr>
          <w:p w:rsidR="00E275EB" w:rsidRDefault="00E275EB">
            <w:pPr>
              <w:pStyle w:val="ConsPlusNormal"/>
            </w:pPr>
            <w:r>
              <w:t>вторник</w:t>
            </w:r>
          </w:p>
        </w:tc>
        <w:tc>
          <w:tcPr>
            <w:tcW w:w="1984" w:type="dxa"/>
            <w:tcBorders>
              <w:top w:val="nil"/>
              <w:left w:val="nil"/>
              <w:bottom w:val="nil"/>
              <w:right w:val="nil"/>
            </w:tcBorders>
          </w:tcPr>
          <w:p w:rsidR="00E275EB" w:rsidRDefault="00E275EB">
            <w:pPr>
              <w:pStyle w:val="ConsPlusNormal"/>
              <w:jc w:val="center"/>
            </w:pPr>
            <w:r>
              <w:t>08.30 - 12.30</w:t>
            </w:r>
          </w:p>
        </w:tc>
        <w:tc>
          <w:tcPr>
            <w:tcW w:w="2127" w:type="dxa"/>
            <w:tcBorders>
              <w:top w:val="nil"/>
              <w:left w:val="nil"/>
              <w:bottom w:val="nil"/>
              <w:right w:val="nil"/>
            </w:tcBorders>
          </w:tcPr>
          <w:p w:rsidR="00E275EB" w:rsidRDefault="00E275EB">
            <w:pPr>
              <w:pStyle w:val="ConsPlusNormal"/>
              <w:jc w:val="center"/>
            </w:pPr>
            <w:r>
              <w:t>14.00 - 17.00</w:t>
            </w:r>
          </w:p>
        </w:tc>
        <w:tc>
          <w:tcPr>
            <w:tcW w:w="2693" w:type="dxa"/>
            <w:tcBorders>
              <w:top w:val="nil"/>
              <w:left w:val="nil"/>
              <w:bottom w:val="nil"/>
              <w:right w:val="nil"/>
            </w:tcBorders>
          </w:tcPr>
          <w:p w:rsidR="00E275EB" w:rsidRDefault="00E275EB">
            <w:pPr>
              <w:pStyle w:val="ConsPlusNormal"/>
              <w:jc w:val="center"/>
            </w:pPr>
            <w:r>
              <w:t>11.00 - 19.00;</w:t>
            </w:r>
          </w:p>
        </w:tc>
      </w:tr>
      <w:tr w:rsidR="00E275EB">
        <w:tc>
          <w:tcPr>
            <w:tcW w:w="2552" w:type="dxa"/>
            <w:tcBorders>
              <w:top w:val="nil"/>
              <w:left w:val="nil"/>
              <w:bottom w:val="nil"/>
              <w:right w:val="nil"/>
            </w:tcBorders>
          </w:tcPr>
          <w:p w:rsidR="00E275EB" w:rsidRDefault="00E275EB">
            <w:pPr>
              <w:pStyle w:val="ConsPlusNormal"/>
            </w:pPr>
            <w:r>
              <w:t>среда</w:t>
            </w:r>
          </w:p>
        </w:tc>
        <w:tc>
          <w:tcPr>
            <w:tcW w:w="1984" w:type="dxa"/>
            <w:tcBorders>
              <w:top w:val="nil"/>
              <w:left w:val="nil"/>
              <w:bottom w:val="nil"/>
              <w:right w:val="nil"/>
            </w:tcBorders>
          </w:tcPr>
          <w:p w:rsidR="00E275EB" w:rsidRDefault="00E275EB">
            <w:pPr>
              <w:pStyle w:val="ConsPlusNormal"/>
              <w:jc w:val="center"/>
            </w:pPr>
            <w:r>
              <w:t>08.30 - 12.30</w:t>
            </w:r>
          </w:p>
        </w:tc>
        <w:tc>
          <w:tcPr>
            <w:tcW w:w="2127" w:type="dxa"/>
            <w:tcBorders>
              <w:top w:val="nil"/>
              <w:left w:val="nil"/>
              <w:bottom w:val="nil"/>
              <w:right w:val="nil"/>
            </w:tcBorders>
          </w:tcPr>
          <w:p w:rsidR="00E275EB" w:rsidRDefault="00E275EB">
            <w:pPr>
              <w:pStyle w:val="ConsPlusNormal"/>
              <w:jc w:val="center"/>
            </w:pPr>
            <w:r>
              <w:t>14.00 - 17.00</w:t>
            </w:r>
          </w:p>
        </w:tc>
        <w:tc>
          <w:tcPr>
            <w:tcW w:w="2693" w:type="dxa"/>
            <w:tcBorders>
              <w:top w:val="nil"/>
              <w:left w:val="nil"/>
              <w:bottom w:val="nil"/>
              <w:right w:val="nil"/>
            </w:tcBorders>
          </w:tcPr>
          <w:p w:rsidR="00E275EB" w:rsidRDefault="00E275EB">
            <w:pPr>
              <w:pStyle w:val="ConsPlusNormal"/>
              <w:jc w:val="center"/>
            </w:pPr>
            <w:r>
              <w:t>09.00 - 17.00;</w:t>
            </w:r>
          </w:p>
        </w:tc>
      </w:tr>
      <w:tr w:rsidR="00E275EB">
        <w:tc>
          <w:tcPr>
            <w:tcW w:w="2552" w:type="dxa"/>
            <w:tcBorders>
              <w:top w:val="nil"/>
              <w:left w:val="nil"/>
              <w:bottom w:val="nil"/>
              <w:right w:val="nil"/>
            </w:tcBorders>
          </w:tcPr>
          <w:p w:rsidR="00E275EB" w:rsidRDefault="00E275EB">
            <w:pPr>
              <w:pStyle w:val="ConsPlusNormal"/>
            </w:pPr>
            <w:r>
              <w:t>четверг</w:t>
            </w:r>
          </w:p>
        </w:tc>
        <w:tc>
          <w:tcPr>
            <w:tcW w:w="1984" w:type="dxa"/>
            <w:tcBorders>
              <w:top w:val="nil"/>
              <w:left w:val="nil"/>
              <w:bottom w:val="nil"/>
              <w:right w:val="nil"/>
            </w:tcBorders>
          </w:tcPr>
          <w:p w:rsidR="00E275EB" w:rsidRDefault="00E275EB">
            <w:pPr>
              <w:pStyle w:val="ConsPlusNormal"/>
              <w:jc w:val="center"/>
            </w:pPr>
            <w:r>
              <w:t>08.30 - 12.30</w:t>
            </w:r>
          </w:p>
        </w:tc>
        <w:tc>
          <w:tcPr>
            <w:tcW w:w="2127" w:type="dxa"/>
            <w:tcBorders>
              <w:top w:val="nil"/>
              <w:left w:val="nil"/>
              <w:bottom w:val="nil"/>
              <w:right w:val="nil"/>
            </w:tcBorders>
          </w:tcPr>
          <w:p w:rsidR="00E275EB" w:rsidRDefault="00E275EB">
            <w:pPr>
              <w:pStyle w:val="ConsPlusNormal"/>
              <w:jc w:val="center"/>
            </w:pPr>
            <w:r>
              <w:t>14.00 - 17.00</w:t>
            </w:r>
          </w:p>
        </w:tc>
        <w:tc>
          <w:tcPr>
            <w:tcW w:w="2693" w:type="dxa"/>
            <w:tcBorders>
              <w:top w:val="nil"/>
              <w:left w:val="nil"/>
              <w:bottom w:val="nil"/>
              <w:right w:val="nil"/>
            </w:tcBorders>
          </w:tcPr>
          <w:p w:rsidR="00E275EB" w:rsidRDefault="00E275EB">
            <w:pPr>
              <w:pStyle w:val="ConsPlusNormal"/>
              <w:jc w:val="center"/>
            </w:pPr>
            <w:r>
              <w:t>11.00 - 19.00;</w:t>
            </w:r>
          </w:p>
        </w:tc>
      </w:tr>
      <w:tr w:rsidR="00E275EB">
        <w:tc>
          <w:tcPr>
            <w:tcW w:w="2552" w:type="dxa"/>
            <w:tcBorders>
              <w:top w:val="nil"/>
              <w:left w:val="nil"/>
              <w:bottom w:val="nil"/>
              <w:right w:val="nil"/>
            </w:tcBorders>
          </w:tcPr>
          <w:p w:rsidR="00E275EB" w:rsidRDefault="00E275EB">
            <w:pPr>
              <w:pStyle w:val="ConsPlusNormal"/>
            </w:pPr>
            <w:r>
              <w:t>пятница</w:t>
            </w:r>
          </w:p>
        </w:tc>
        <w:tc>
          <w:tcPr>
            <w:tcW w:w="1984" w:type="dxa"/>
            <w:tcBorders>
              <w:top w:val="nil"/>
              <w:left w:val="nil"/>
              <w:bottom w:val="nil"/>
              <w:right w:val="nil"/>
            </w:tcBorders>
          </w:tcPr>
          <w:p w:rsidR="00E275EB" w:rsidRDefault="00E275EB">
            <w:pPr>
              <w:pStyle w:val="ConsPlusNormal"/>
              <w:jc w:val="center"/>
            </w:pPr>
            <w:r>
              <w:t>08.30 - 12.30</w:t>
            </w:r>
          </w:p>
        </w:tc>
        <w:tc>
          <w:tcPr>
            <w:tcW w:w="2127" w:type="dxa"/>
            <w:tcBorders>
              <w:top w:val="nil"/>
              <w:left w:val="nil"/>
              <w:bottom w:val="nil"/>
              <w:right w:val="nil"/>
            </w:tcBorders>
          </w:tcPr>
          <w:p w:rsidR="00E275EB" w:rsidRDefault="00E275EB">
            <w:pPr>
              <w:pStyle w:val="ConsPlusNormal"/>
              <w:jc w:val="center"/>
            </w:pPr>
            <w:r>
              <w:t>14.00 - 17.00</w:t>
            </w:r>
          </w:p>
        </w:tc>
        <w:tc>
          <w:tcPr>
            <w:tcW w:w="2693" w:type="dxa"/>
            <w:tcBorders>
              <w:top w:val="nil"/>
              <w:left w:val="nil"/>
              <w:bottom w:val="nil"/>
              <w:right w:val="nil"/>
            </w:tcBorders>
          </w:tcPr>
          <w:p w:rsidR="00E275EB" w:rsidRDefault="00E275EB">
            <w:pPr>
              <w:pStyle w:val="ConsPlusNormal"/>
              <w:jc w:val="center"/>
            </w:pPr>
            <w:r>
              <w:t>09.00 - 16.00.</w:t>
            </w:r>
          </w:p>
        </w:tc>
      </w:tr>
    </w:tbl>
    <w:p w:rsidR="00E275EB" w:rsidRDefault="00E275EB">
      <w:pPr>
        <w:sectPr w:rsidR="00E275EB">
          <w:pgSz w:w="16838" w:h="11905" w:orient="landscape"/>
          <w:pgMar w:top="1701" w:right="1134" w:bottom="850" w:left="1134" w:header="0" w:footer="0" w:gutter="0"/>
          <w:cols w:space="720"/>
        </w:sectPr>
      </w:pPr>
    </w:p>
    <w:p w:rsidR="00E275EB" w:rsidRDefault="00E275EB">
      <w:pPr>
        <w:pStyle w:val="ConsPlusNormal"/>
        <w:ind w:firstLine="540"/>
        <w:jc w:val="both"/>
      </w:pPr>
    </w:p>
    <w:p w:rsidR="00E275EB" w:rsidRDefault="00E275EB">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E275EB" w:rsidRDefault="00E275EB">
      <w:pPr>
        <w:pStyle w:val="ConsPlusNormal"/>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E275EB" w:rsidRDefault="00E275EB">
      <w:pPr>
        <w:pStyle w:val="ConsPlusNormal"/>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22" w:history="1">
        <w:r>
          <w:rPr>
            <w:color w:val="0000FF"/>
          </w:rPr>
          <w:t>статьей 112</w:t>
        </w:r>
      </w:hyperlink>
      <w:r>
        <w:t xml:space="preserve"> Трудового кодекса Российской Федерации) указаны по каждому территориальному отделу многофункционального центра на официальном сайте в информационно-телекоммуникационной сети Интернет: http://www.mfc.yanao.ru, во вкладке "Филиал", в разделе "График работы".</w:t>
      </w:r>
    </w:p>
    <w:p w:rsidR="00E275EB" w:rsidRDefault="00E275EB">
      <w:pPr>
        <w:pStyle w:val="ConsPlusNormal"/>
        <w:jc w:val="both"/>
      </w:pPr>
      <w:r>
        <w:t xml:space="preserve">(п. 1.13 в ред. </w:t>
      </w:r>
      <w:hyperlink r:id="rId23" w:history="1">
        <w:r>
          <w:rPr>
            <w:color w:val="0000FF"/>
          </w:rPr>
          <w:t>постановления</w:t>
        </w:r>
      </w:hyperlink>
      <w:r>
        <w:t xml:space="preserve"> Правительства ЯНАО от 01.04.2016 N 300-П)</w:t>
      </w:r>
    </w:p>
    <w:p w:rsidR="00E275EB" w:rsidRDefault="00E275EB">
      <w:pPr>
        <w:pStyle w:val="ConsPlusNormal"/>
        <w:ind w:firstLine="540"/>
        <w:jc w:val="both"/>
      </w:pPr>
      <w:r>
        <w:t>1.14. Прием заявителей ведется в порядке живой очереди или по предварительной записи.</w:t>
      </w:r>
    </w:p>
    <w:p w:rsidR="00E275EB" w:rsidRDefault="00E275EB">
      <w:pPr>
        <w:pStyle w:val="ConsPlusNormal"/>
        <w:ind w:firstLine="540"/>
        <w:jc w:val="both"/>
      </w:pPr>
      <w:r>
        <w:t>При предварительной записи заявитель сообщает свои персональные данные и желаемое время представления документов. Предварительная запись осуществляется путем внесения информации в журнал предварительной записи, который ведется на бумажном носителе. Заявителю сообщается время представления документов и номер кабинета, в который следует обратиться.</w:t>
      </w:r>
    </w:p>
    <w:p w:rsidR="00E275EB" w:rsidRDefault="00E275EB">
      <w:pPr>
        <w:pStyle w:val="ConsPlusNormal"/>
        <w:ind w:firstLine="540"/>
        <w:jc w:val="both"/>
      </w:pPr>
      <w:proofErr w:type="gramStart"/>
      <w:r>
        <w:t>С момента реализации технической возможности предварительная запись может быть осуществлена с использованием государственной информационной системы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t>
      </w:r>
      <w:proofErr w:type="spellStart"/>
      <w:r>
        <w:t>www.gosuslugi.ru</w:t>
      </w:r>
      <w:proofErr w:type="spellEnd"/>
      <w:r>
        <w:t>).</w:t>
      </w:r>
      <w:proofErr w:type="gramEnd"/>
      <w:r>
        <w:t xml:space="preserve"> В личный кабинет заявителя сообщается время представления документов и номер кабинета, в который следует обратиться.</w:t>
      </w:r>
    </w:p>
    <w:p w:rsidR="00E275EB" w:rsidRDefault="00E275EB">
      <w:pPr>
        <w:pStyle w:val="ConsPlusNormal"/>
        <w:jc w:val="both"/>
      </w:pPr>
      <w:r>
        <w:t xml:space="preserve">(в ред. </w:t>
      </w:r>
      <w:hyperlink r:id="rId24" w:history="1">
        <w:r>
          <w:rPr>
            <w:color w:val="0000FF"/>
          </w:rPr>
          <w:t>постановления</w:t>
        </w:r>
      </w:hyperlink>
      <w:r>
        <w:t xml:space="preserve"> Правительства ЯНАО от 22.07.2014 N 562-П)</w:t>
      </w:r>
    </w:p>
    <w:p w:rsidR="00E275EB" w:rsidRDefault="00E275EB">
      <w:pPr>
        <w:pStyle w:val="ConsPlusNormal"/>
        <w:ind w:firstLine="540"/>
        <w:jc w:val="both"/>
      </w:pPr>
      <w:r>
        <w:t>1.15. Специалисты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E275EB" w:rsidRDefault="00E275EB">
      <w:pPr>
        <w:pStyle w:val="ConsPlusNormal"/>
        <w:ind w:firstLine="540"/>
        <w:jc w:val="both"/>
      </w:pPr>
    </w:p>
    <w:p w:rsidR="00E275EB" w:rsidRDefault="00E275EB">
      <w:pPr>
        <w:pStyle w:val="ConsPlusNormal"/>
        <w:jc w:val="center"/>
        <w:outlineLvl w:val="1"/>
      </w:pPr>
      <w:r>
        <w:t>II. Стандарт предоставления государственной услуги</w:t>
      </w:r>
    </w:p>
    <w:p w:rsidR="00E275EB" w:rsidRDefault="00E275EB">
      <w:pPr>
        <w:pStyle w:val="ConsPlusNormal"/>
        <w:ind w:firstLine="540"/>
        <w:jc w:val="both"/>
      </w:pPr>
    </w:p>
    <w:p w:rsidR="00E275EB" w:rsidRDefault="00E275EB">
      <w:pPr>
        <w:pStyle w:val="ConsPlusNormal"/>
        <w:ind w:firstLine="540"/>
        <w:jc w:val="both"/>
      </w:pPr>
      <w:r>
        <w:t>2.1. Наименование государственной услуги: "Предоставление ежегодной денежной выплаты гражданам, награжденным знаком "Почетный донор России" (далее - ежегодная денежная выплата).</w:t>
      </w:r>
    </w:p>
    <w:p w:rsidR="00E275EB" w:rsidRDefault="00E275EB">
      <w:pPr>
        <w:pStyle w:val="ConsPlusNormal"/>
        <w:ind w:firstLine="540"/>
        <w:jc w:val="both"/>
      </w:pPr>
      <w:r>
        <w:t>2.2. Государственную услугу предоставляют органы социальной защиты населения муниципальных образований в автономном округе.</w:t>
      </w:r>
    </w:p>
    <w:p w:rsidR="00E275EB" w:rsidRDefault="00E275EB">
      <w:pPr>
        <w:pStyle w:val="ConsPlusNormal"/>
        <w:ind w:firstLine="540"/>
        <w:jc w:val="both"/>
      </w:pPr>
      <w:r>
        <w:t>Многофункциональный центр (в случае заключения соглашения о взаимодействии между многофункциональным центром и департаментом, органом социальной защиты населения (далее - соглашение о взаимодействии)) осуществляет прием документов заявителей для последующего направления в орган социальной защиты населения.</w:t>
      </w:r>
    </w:p>
    <w:p w:rsidR="00E275EB" w:rsidRDefault="00E275EB">
      <w:pPr>
        <w:pStyle w:val="ConsPlusNormal"/>
        <w:jc w:val="both"/>
      </w:pPr>
      <w:r>
        <w:t xml:space="preserve">(абзац введен </w:t>
      </w:r>
      <w:hyperlink r:id="rId25" w:history="1">
        <w:r>
          <w:rPr>
            <w:color w:val="0000FF"/>
          </w:rPr>
          <w:t>постановлением</w:t>
        </w:r>
      </w:hyperlink>
      <w:r>
        <w:t xml:space="preserve"> Правительства ЯНАО от 29.06.2016 N 629-П)</w:t>
      </w:r>
    </w:p>
    <w:p w:rsidR="00E275EB" w:rsidRDefault="00E275EB">
      <w:pPr>
        <w:pStyle w:val="ConsPlusNormal"/>
        <w:ind w:firstLine="540"/>
        <w:jc w:val="both"/>
      </w:pPr>
      <w:r>
        <w:t>2.3. Департамент организует и контролирует деятельность органов социальной защиты населения по предоставлению государственной услуги.</w:t>
      </w:r>
    </w:p>
    <w:p w:rsidR="00E275EB" w:rsidRDefault="00E275EB">
      <w:pPr>
        <w:pStyle w:val="ConsPlusNormal"/>
        <w:ind w:firstLine="540"/>
        <w:jc w:val="both"/>
      </w:pPr>
      <w:r>
        <w:t>2.4.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E275EB" w:rsidRDefault="00E275EB">
      <w:pPr>
        <w:pStyle w:val="ConsPlusNormal"/>
        <w:ind w:firstLine="540"/>
        <w:jc w:val="both"/>
      </w:pPr>
    </w:p>
    <w:p w:rsidR="00E275EB" w:rsidRDefault="00E275EB">
      <w:pPr>
        <w:pStyle w:val="ConsPlusNormal"/>
        <w:jc w:val="center"/>
        <w:outlineLvl w:val="2"/>
      </w:pPr>
      <w:r>
        <w:t>Результат предоставления государственной услуги</w:t>
      </w:r>
    </w:p>
    <w:p w:rsidR="00E275EB" w:rsidRDefault="00E275EB">
      <w:pPr>
        <w:pStyle w:val="ConsPlusNormal"/>
        <w:jc w:val="both"/>
      </w:pPr>
    </w:p>
    <w:p w:rsidR="00E275EB" w:rsidRDefault="00E275EB">
      <w:pPr>
        <w:pStyle w:val="ConsPlusNormal"/>
        <w:ind w:firstLine="540"/>
        <w:jc w:val="both"/>
      </w:pPr>
      <w:r>
        <w:t>2.5. Результатом предоставления государственной услуги является предоставление ежегодной денежной выплаты.</w:t>
      </w:r>
    </w:p>
    <w:p w:rsidR="00E275EB" w:rsidRDefault="00E275EB">
      <w:pPr>
        <w:pStyle w:val="ConsPlusNormal"/>
        <w:jc w:val="both"/>
      </w:pPr>
    </w:p>
    <w:p w:rsidR="00E275EB" w:rsidRDefault="00E275EB">
      <w:pPr>
        <w:pStyle w:val="ConsPlusNormal"/>
        <w:jc w:val="center"/>
        <w:outlineLvl w:val="2"/>
      </w:pPr>
      <w:r>
        <w:lastRenderedPageBreak/>
        <w:t>Срок предоставления государственной услуги</w:t>
      </w:r>
    </w:p>
    <w:p w:rsidR="00E275EB" w:rsidRDefault="00E275EB">
      <w:pPr>
        <w:pStyle w:val="ConsPlusNormal"/>
        <w:jc w:val="both"/>
      </w:pPr>
    </w:p>
    <w:p w:rsidR="00E275EB" w:rsidRDefault="00E275EB">
      <w:pPr>
        <w:pStyle w:val="ConsPlusNormal"/>
        <w:ind w:firstLine="540"/>
        <w:jc w:val="both"/>
      </w:pPr>
      <w:r>
        <w:t>2.6. Решение о предоставлении государственной услуги принимается не позднее 10 дней со дня регистрации заявления о предоставлении государственной услуги со всеми необходимыми документами.</w:t>
      </w:r>
    </w:p>
    <w:p w:rsidR="00E275EB" w:rsidRDefault="00E275EB">
      <w:pPr>
        <w:pStyle w:val="ConsPlusNormal"/>
        <w:ind w:firstLine="540"/>
        <w:jc w:val="both"/>
      </w:pPr>
      <w:r>
        <w:t>Ежегодная денежная выплата назначается со дня обращения за ней, но не ранее возникновения права на указанную выплату. Предоставление государственной услуги осуществляется один раз в год ежегодно, не позднее 01 апреля текущего года.</w:t>
      </w:r>
    </w:p>
    <w:p w:rsidR="00E275EB" w:rsidRDefault="00E275EB">
      <w:pPr>
        <w:pStyle w:val="ConsPlusNormal"/>
        <w:jc w:val="both"/>
      </w:pPr>
    </w:p>
    <w:p w:rsidR="00E275EB" w:rsidRDefault="00E275EB">
      <w:pPr>
        <w:pStyle w:val="ConsPlusNormal"/>
        <w:jc w:val="center"/>
        <w:outlineLvl w:val="2"/>
      </w:pPr>
      <w:r>
        <w:t>Правовые основания для предоставления государственной услуги</w:t>
      </w:r>
    </w:p>
    <w:p w:rsidR="00E275EB" w:rsidRDefault="00E275EB">
      <w:pPr>
        <w:pStyle w:val="ConsPlusNormal"/>
        <w:jc w:val="both"/>
      </w:pPr>
    </w:p>
    <w:p w:rsidR="00E275EB" w:rsidRDefault="00E275EB">
      <w:pPr>
        <w:pStyle w:val="ConsPlusNormal"/>
        <w:ind w:firstLine="540"/>
        <w:jc w:val="both"/>
      </w:pPr>
      <w:r>
        <w:t xml:space="preserve">2.7. Предоставление государственной услуги осуществляется в соответствии </w:t>
      </w:r>
      <w:proofErr w:type="gramStart"/>
      <w:r>
        <w:t>с</w:t>
      </w:r>
      <w:proofErr w:type="gramEnd"/>
      <w:r>
        <w:t>:</w:t>
      </w:r>
    </w:p>
    <w:p w:rsidR="00E275EB" w:rsidRDefault="00E275EB">
      <w:pPr>
        <w:pStyle w:val="ConsPlusNormal"/>
        <w:ind w:firstLine="540"/>
        <w:jc w:val="both"/>
      </w:pPr>
      <w:hyperlink r:id="rId26" w:history="1">
        <w:r>
          <w:rPr>
            <w:color w:val="0000FF"/>
          </w:rPr>
          <w:t>Конституцией</w:t>
        </w:r>
      </w:hyperlink>
      <w:r>
        <w:t xml:space="preserve"> Российской Федерации от 12 декабря 1993 года (Российская газета, 2009, 21 января, N 7; Собрание законодательства Российской Федерации, 2009, 26 января, N 4, ст. 445; Парламентская газета, 2009, 29 января, N 4, 23 - 29);</w:t>
      </w:r>
    </w:p>
    <w:p w:rsidR="00E275EB" w:rsidRDefault="00E275EB">
      <w:pPr>
        <w:pStyle w:val="ConsPlusNormal"/>
        <w:ind w:firstLine="540"/>
        <w:jc w:val="both"/>
      </w:pPr>
      <w:r>
        <w:t xml:space="preserve">Федеральным </w:t>
      </w:r>
      <w:hyperlink r:id="rId27"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2011, N 49 (ч. 5), ст. 7061);</w:t>
      </w:r>
    </w:p>
    <w:p w:rsidR="00E275EB" w:rsidRDefault="00E275EB">
      <w:pPr>
        <w:pStyle w:val="ConsPlusNormal"/>
        <w:ind w:firstLine="540"/>
        <w:jc w:val="both"/>
      </w:pPr>
      <w:r>
        <w:t xml:space="preserve">Федеральным </w:t>
      </w:r>
      <w:hyperlink r:id="rId28" w:history="1">
        <w:r>
          <w:rPr>
            <w:color w:val="0000FF"/>
          </w:rPr>
          <w:t>законом</w:t>
        </w:r>
      </w:hyperlink>
      <w:r>
        <w:t xml:space="preserve"> от 20 июля 2012 года N 125-ФЗ "О донорстве крови и ее компонентов" (Российская газета, 2012, 23 июля, N 166; Официальный интернет-портал правовой информации http://www.pravo.gov.ru, 2012, 23 июля; Собрание законодательства Российской Федерации, 2012, 23 июля, N 30, ст. 4176);</w:t>
      </w:r>
    </w:p>
    <w:p w:rsidR="00E275EB" w:rsidRDefault="00E275EB">
      <w:pPr>
        <w:pStyle w:val="ConsPlusNormal"/>
        <w:ind w:firstLine="540"/>
        <w:jc w:val="both"/>
      </w:pPr>
      <w:hyperlink r:id="rId29" w:history="1">
        <w:r>
          <w:rPr>
            <w:color w:val="0000FF"/>
          </w:rPr>
          <w:t>Приказом</w:t>
        </w:r>
      </w:hyperlink>
      <w:r>
        <w:t xml:space="preserve"> Министерства здравоохранения Российской Федерации от 11 июля 2013 года N 450н "Об утверждении Порядка осуществления ежегодной денежной выплаты лицам, награжденным нагрудным знаком "Почетный донор России" (Российская газета, 2013, 28 августа, N 190);</w:t>
      </w:r>
    </w:p>
    <w:p w:rsidR="00E275EB" w:rsidRDefault="00E275EB">
      <w:pPr>
        <w:pStyle w:val="ConsPlusNormal"/>
        <w:ind w:firstLine="540"/>
        <w:jc w:val="both"/>
      </w:pPr>
      <w:hyperlink r:id="rId30" w:history="1">
        <w:proofErr w:type="gramStart"/>
        <w:r>
          <w:rPr>
            <w:color w:val="0000FF"/>
          </w:rPr>
          <w:t>Законом</w:t>
        </w:r>
      </w:hyperlink>
      <w:r>
        <w:t xml:space="preserve"> автономного округа от 01 декабря 2015 года N 116-ЗАО "О наделении органов местного самоуправления муниципальных районов и городских округов в Ямало-Ненецком автономном округе отдельными государственными полномочиями Российской Федерации по предоставлению мер социальной поддержки отдельным категориям населения и прекращении осуществления органами местного самоуправления муниципальных районов и городских округов в Ямало-Ненецком автономном округе отдельного государственного полномочия Российской Федерации" (Красный Север, 2015</w:t>
      </w:r>
      <w:proofErr w:type="gramEnd"/>
      <w:r>
        <w:t xml:space="preserve">, </w:t>
      </w:r>
      <w:proofErr w:type="gramStart"/>
      <w:r>
        <w:t xml:space="preserve">08 декабря, </w:t>
      </w:r>
      <w:proofErr w:type="spellStart"/>
      <w:r>
        <w:t>спецвыпуск</w:t>
      </w:r>
      <w:proofErr w:type="spellEnd"/>
      <w:r>
        <w:t xml:space="preserve"> N 92; Ведомости Законодательного Собрания автономного округа, 2015, ноябрь, N 9-1);</w:t>
      </w:r>
      <w:proofErr w:type="gramEnd"/>
    </w:p>
    <w:p w:rsidR="00E275EB" w:rsidRDefault="00E275EB">
      <w:pPr>
        <w:pStyle w:val="ConsPlusNormal"/>
        <w:jc w:val="both"/>
      </w:pPr>
      <w:r>
        <w:t xml:space="preserve">(в ред. </w:t>
      </w:r>
      <w:hyperlink r:id="rId31" w:history="1">
        <w:r>
          <w:rPr>
            <w:color w:val="0000FF"/>
          </w:rPr>
          <w:t>постановления</w:t>
        </w:r>
      </w:hyperlink>
      <w:r>
        <w:t xml:space="preserve"> Правительства ЯНАО от 01.04.2016 N 300-П)</w:t>
      </w:r>
    </w:p>
    <w:p w:rsidR="00E275EB" w:rsidRDefault="00E275EB">
      <w:pPr>
        <w:pStyle w:val="ConsPlusNormal"/>
        <w:ind w:firstLine="540"/>
        <w:jc w:val="both"/>
      </w:pPr>
      <w:hyperlink r:id="rId32"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w:t>
      </w:r>
      <w:proofErr w:type="spellStart"/>
      <w:r>
        <w:t>спецвыпуск</w:t>
      </w:r>
      <w:proofErr w:type="spellEnd"/>
      <w:r>
        <w:t xml:space="preserve"> N 55).</w:t>
      </w:r>
    </w:p>
    <w:p w:rsidR="00E275EB" w:rsidRDefault="00E275EB">
      <w:pPr>
        <w:pStyle w:val="ConsPlusNormal"/>
        <w:ind w:firstLine="540"/>
        <w:jc w:val="both"/>
      </w:pPr>
    </w:p>
    <w:p w:rsidR="00E275EB" w:rsidRDefault="00E275EB">
      <w:pPr>
        <w:pStyle w:val="ConsPlusNormal"/>
        <w:jc w:val="center"/>
        <w:outlineLvl w:val="2"/>
      </w:pPr>
      <w:r>
        <w:t>Перечень документов, необходимых для предоставления</w:t>
      </w:r>
    </w:p>
    <w:p w:rsidR="00E275EB" w:rsidRDefault="00E275EB">
      <w:pPr>
        <w:pStyle w:val="ConsPlusNormal"/>
        <w:jc w:val="center"/>
      </w:pPr>
      <w:r>
        <w:t>государственной услуги</w:t>
      </w:r>
    </w:p>
    <w:p w:rsidR="00E275EB" w:rsidRDefault="00E275EB">
      <w:pPr>
        <w:pStyle w:val="ConsPlusNormal"/>
        <w:jc w:val="center"/>
      </w:pPr>
    </w:p>
    <w:p w:rsidR="00E275EB" w:rsidRDefault="00E275EB">
      <w:pPr>
        <w:pStyle w:val="ConsPlusNormal"/>
        <w:ind w:firstLine="540"/>
        <w:jc w:val="both"/>
      </w:pPr>
      <w:bookmarkStart w:id="2" w:name="P170"/>
      <w:bookmarkEnd w:id="2"/>
      <w:r>
        <w:t xml:space="preserve">2.8. </w:t>
      </w:r>
      <w:proofErr w:type="gramStart"/>
      <w:r>
        <w:t>Для получения государственной услуги заявитель лично (через уполномоченного представителя), либо используя средства почтовой связи, представляет в орган социальной защиты населения, либо при наличии в муниципальном образовании в автономном округе в многофункциональный центр, либо в электронной форме (в сканированном виде), в том числе с использованием государственной информационной системы "Единый портал государственных и муниципальных услуг (функций)" (</w:t>
      </w:r>
      <w:proofErr w:type="spellStart"/>
      <w:r>
        <w:t>www.gosuslugi.ru</w:t>
      </w:r>
      <w:proofErr w:type="spellEnd"/>
      <w:r>
        <w:t>) и/или с</w:t>
      </w:r>
      <w:proofErr w:type="gramEnd"/>
      <w:r>
        <w:t xml:space="preserve"> момента реализации технической возможности "Региональный портал государственных и муниципальных услуг (функций) Ямало-Ненецкого автономного округа" (http://www.pgu-yamal.ru)", следующие документы:</w:t>
      </w:r>
    </w:p>
    <w:p w:rsidR="00E275EB" w:rsidRDefault="00E275EB">
      <w:pPr>
        <w:pStyle w:val="ConsPlusNormal"/>
        <w:jc w:val="both"/>
      </w:pPr>
      <w:r>
        <w:t xml:space="preserve">(в ред. постановлений Правительства ЯНАО от 22.07.2014 </w:t>
      </w:r>
      <w:hyperlink r:id="rId33" w:history="1">
        <w:r>
          <w:rPr>
            <w:color w:val="0000FF"/>
          </w:rPr>
          <w:t>N 562-П</w:t>
        </w:r>
      </w:hyperlink>
      <w:r>
        <w:t xml:space="preserve">, от 27.02.2015 </w:t>
      </w:r>
      <w:hyperlink r:id="rId34" w:history="1">
        <w:r>
          <w:rPr>
            <w:color w:val="0000FF"/>
          </w:rPr>
          <w:t>N 181-П</w:t>
        </w:r>
      </w:hyperlink>
      <w:r>
        <w:t>)</w:t>
      </w:r>
    </w:p>
    <w:p w:rsidR="00E275EB" w:rsidRDefault="00E275EB">
      <w:pPr>
        <w:pStyle w:val="ConsPlusNormal"/>
        <w:ind w:firstLine="540"/>
        <w:jc w:val="both"/>
      </w:pPr>
      <w:r>
        <w:t xml:space="preserve">2.8.1. </w:t>
      </w:r>
      <w:hyperlink w:anchor="P719" w:history="1">
        <w:r>
          <w:rPr>
            <w:color w:val="0000FF"/>
          </w:rPr>
          <w:t>заявление</w:t>
        </w:r>
      </w:hyperlink>
      <w:r>
        <w:t xml:space="preserve"> о предоставлении ежегодной денежной выплаты (приложение N 2 к настоящему Административному регламенту);</w:t>
      </w:r>
    </w:p>
    <w:p w:rsidR="00E275EB" w:rsidRDefault="00E275EB">
      <w:pPr>
        <w:pStyle w:val="ConsPlusNormal"/>
        <w:ind w:firstLine="540"/>
        <w:jc w:val="both"/>
      </w:pPr>
      <w:r>
        <w:lastRenderedPageBreak/>
        <w:t>2.8.2. паспорт либо иной документ, удостоверяющий личность;</w:t>
      </w:r>
    </w:p>
    <w:p w:rsidR="00E275EB" w:rsidRDefault="00E275EB">
      <w:pPr>
        <w:pStyle w:val="ConsPlusNormal"/>
        <w:ind w:firstLine="540"/>
        <w:jc w:val="both"/>
      </w:pPr>
      <w:r>
        <w:t>2.8.3. удостоверение о награждении нагрудным знаком "Почетный донор России" или удостоверение о награждении нагрудным знаком "Почетный донор СССР".</w:t>
      </w:r>
    </w:p>
    <w:p w:rsidR="00E275EB" w:rsidRDefault="00E275EB">
      <w:pPr>
        <w:pStyle w:val="ConsPlusNormal"/>
        <w:ind w:firstLine="540"/>
        <w:jc w:val="both"/>
      </w:pPr>
      <w:r>
        <w:t xml:space="preserve">2.9. Орган социальной защиты населения или многофункциональный центр не вправе требовать от заявителя документов, не указанных в перечне документов, предусмотренных в </w:t>
      </w:r>
      <w:hyperlink w:anchor="P170" w:history="1">
        <w:r>
          <w:rPr>
            <w:color w:val="0000FF"/>
          </w:rPr>
          <w:t>пункте 2.8</w:t>
        </w:r>
      </w:hyperlink>
      <w:r>
        <w:t xml:space="preserve"> настоящего раздела.</w:t>
      </w:r>
    </w:p>
    <w:p w:rsidR="00E275EB" w:rsidRDefault="00E275EB">
      <w:pPr>
        <w:pStyle w:val="ConsPlusNormal"/>
        <w:jc w:val="both"/>
      </w:pPr>
      <w:r>
        <w:t>(</w:t>
      </w:r>
      <w:proofErr w:type="gramStart"/>
      <w:r>
        <w:t>в</w:t>
      </w:r>
      <w:proofErr w:type="gramEnd"/>
      <w:r>
        <w:t xml:space="preserve"> ред. </w:t>
      </w:r>
      <w:hyperlink r:id="rId35" w:history="1">
        <w:r>
          <w:rPr>
            <w:color w:val="0000FF"/>
          </w:rPr>
          <w:t>постановления</w:t>
        </w:r>
      </w:hyperlink>
      <w:r>
        <w:t xml:space="preserve"> Правительства ЯНАО от 09.07.2015 N 608-П)</w:t>
      </w:r>
    </w:p>
    <w:p w:rsidR="00E275EB" w:rsidRDefault="00E275EB">
      <w:pPr>
        <w:pStyle w:val="ConsPlusNormal"/>
        <w:ind w:firstLine="540"/>
        <w:jc w:val="both"/>
      </w:pPr>
      <w:r>
        <w:t xml:space="preserve">2.10. Утратил силу. - </w:t>
      </w:r>
      <w:hyperlink r:id="rId36" w:history="1">
        <w:r>
          <w:rPr>
            <w:color w:val="0000FF"/>
          </w:rPr>
          <w:t>Постановление</w:t>
        </w:r>
      </w:hyperlink>
      <w:r>
        <w:t xml:space="preserve"> Правительства ЯНАО от 27.02.2015 N 181-П.</w:t>
      </w:r>
    </w:p>
    <w:p w:rsidR="00E275EB" w:rsidRDefault="00E275EB">
      <w:pPr>
        <w:pStyle w:val="ConsPlusNormal"/>
        <w:ind w:firstLine="540"/>
        <w:jc w:val="both"/>
      </w:pPr>
      <w:r>
        <w:t>2.10-1. Заявление и документы, необходимые для получения государственной услуги, направляемые в форме электронных документов:</w:t>
      </w:r>
    </w:p>
    <w:p w:rsidR="00E275EB" w:rsidRDefault="00E275EB">
      <w:pPr>
        <w:pStyle w:val="ConsPlusNormal"/>
        <w:ind w:firstLine="540"/>
        <w:jc w:val="both"/>
      </w:pPr>
      <w:r>
        <w:t xml:space="preserve">подписываются в соответствии с требованиями Федерального </w:t>
      </w:r>
      <w:hyperlink r:id="rId37" w:history="1">
        <w:r>
          <w:rPr>
            <w:color w:val="0000FF"/>
          </w:rPr>
          <w:t>закона</w:t>
        </w:r>
      </w:hyperlink>
      <w:r>
        <w:t xml:space="preserve"> от 06 апреля 2011 года N 63-ФЗ "Об электронной подписи" и </w:t>
      </w:r>
      <w:hyperlink r:id="rId38" w:history="1">
        <w:r>
          <w:rPr>
            <w:color w:val="0000FF"/>
          </w:rPr>
          <w:t>статей 21.1</w:t>
        </w:r>
      </w:hyperlink>
      <w:r>
        <w:t xml:space="preserve">, </w:t>
      </w:r>
      <w:hyperlink r:id="rId39"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E275EB" w:rsidRDefault="00E275EB">
      <w:pPr>
        <w:pStyle w:val="ConsPlusNormal"/>
        <w:ind w:firstLine="540"/>
        <w:jc w:val="both"/>
      </w:pPr>
      <w:r>
        <w:t>представляются в органы социальной защиты населения с использованием электронных носителей и (или) информационно-телекоммуникационных сетей общего пользования, включая сеть Интернет:</w:t>
      </w:r>
    </w:p>
    <w:p w:rsidR="00E275EB" w:rsidRDefault="00E275EB">
      <w:pPr>
        <w:pStyle w:val="ConsPlusNormal"/>
        <w:ind w:firstLine="540"/>
        <w:jc w:val="both"/>
      </w:pPr>
      <w:r>
        <w:t>лично при посещении органа социальной защиты населения;</w:t>
      </w:r>
    </w:p>
    <w:p w:rsidR="00E275EB" w:rsidRDefault="00E275EB">
      <w:pPr>
        <w:pStyle w:val="ConsPlusNormal"/>
        <w:ind w:firstLine="540"/>
        <w:jc w:val="both"/>
      </w:pPr>
      <w:r>
        <w:t>посредством многофункциональных центров (при их наличии);</w:t>
      </w:r>
    </w:p>
    <w:p w:rsidR="00E275EB" w:rsidRDefault="00E275EB">
      <w:pPr>
        <w:pStyle w:val="ConsPlusNormal"/>
        <w:ind w:firstLine="540"/>
        <w:jc w:val="both"/>
      </w:pPr>
      <w:r>
        <w:t>посредством государственных информационных систем "Единый портал государственных и муниципальных услуг (функций)" (</w:t>
      </w:r>
      <w:proofErr w:type="spellStart"/>
      <w:r>
        <w:t>www.gosuslugi.ru</w:t>
      </w:r>
      <w:proofErr w:type="spellEnd"/>
      <w:r>
        <w:t>) и/или "Региональный портал государственных и муниципальных услуг (функций) Ямало-Ненецкого автономного округа" (http://www.pgu-yamal.ru) (без использования электронных носителей) (с момента реализации технической возможности);</w:t>
      </w:r>
    </w:p>
    <w:p w:rsidR="00E275EB" w:rsidRDefault="00E275EB">
      <w:pPr>
        <w:pStyle w:val="ConsPlusNormal"/>
        <w:ind w:firstLine="540"/>
        <w:jc w:val="both"/>
      </w:pPr>
      <w:r>
        <w:t>иным способом, позволяющим передать в электронном виде заявление и документы.</w:t>
      </w:r>
    </w:p>
    <w:p w:rsidR="00E275EB" w:rsidRDefault="00E275EB">
      <w:pPr>
        <w:pStyle w:val="ConsPlusNormal"/>
        <w:jc w:val="both"/>
      </w:pPr>
      <w:r>
        <w:t xml:space="preserve">(п. 2.10-1 </w:t>
      </w:r>
      <w:proofErr w:type="gramStart"/>
      <w:r>
        <w:t>введен</w:t>
      </w:r>
      <w:proofErr w:type="gramEnd"/>
      <w:r>
        <w:t xml:space="preserve"> </w:t>
      </w:r>
      <w:hyperlink r:id="rId40" w:history="1">
        <w:r>
          <w:rPr>
            <w:color w:val="0000FF"/>
          </w:rPr>
          <w:t>постановлением</w:t>
        </w:r>
      </w:hyperlink>
      <w:r>
        <w:t xml:space="preserve"> Правительства ЯНАО от 01.04.2016 N 300-П)</w:t>
      </w:r>
    </w:p>
    <w:p w:rsidR="00E275EB" w:rsidRDefault="00E275EB">
      <w:pPr>
        <w:pStyle w:val="ConsPlusNormal"/>
        <w:ind w:firstLine="540"/>
        <w:jc w:val="both"/>
      </w:pPr>
    </w:p>
    <w:p w:rsidR="00E275EB" w:rsidRDefault="00E275EB">
      <w:pPr>
        <w:pStyle w:val="ConsPlusNormal"/>
        <w:jc w:val="center"/>
        <w:outlineLvl w:val="2"/>
      </w:pPr>
      <w:r>
        <w:t>Перечень оснований для отказа в приеме документов,</w:t>
      </w:r>
    </w:p>
    <w:p w:rsidR="00E275EB" w:rsidRDefault="00E275EB">
      <w:pPr>
        <w:pStyle w:val="ConsPlusNormal"/>
        <w:jc w:val="center"/>
      </w:pPr>
      <w:proofErr w:type="gramStart"/>
      <w:r>
        <w:t>необходимых</w:t>
      </w:r>
      <w:proofErr w:type="gramEnd"/>
      <w:r>
        <w:t xml:space="preserve"> для предоставления государственной услуги,</w:t>
      </w:r>
    </w:p>
    <w:p w:rsidR="00E275EB" w:rsidRDefault="00E275EB">
      <w:pPr>
        <w:pStyle w:val="ConsPlusNormal"/>
        <w:jc w:val="center"/>
      </w:pPr>
      <w:r>
        <w:t>приостановления или отказа в предоставлении</w:t>
      </w:r>
    </w:p>
    <w:p w:rsidR="00E275EB" w:rsidRDefault="00E275EB">
      <w:pPr>
        <w:pStyle w:val="ConsPlusNormal"/>
        <w:jc w:val="center"/>
      </w:pPr>
      <w:r>
        <w:t>государственной услуги</w:t>
      </w:r>
    </w:p>
    <w:p w:rsidR="00E275EB" w:rsidRDefault="00E275EB">
      <w:pPr>
        <w:pStyle w:val="ConsPlusNormal"/>
        <w:jc w:val="center"/>
      </w:pPr>
    </w:p>
    <w:p w:rsidR="00E275EB" w:rsidRDefault="00E275EB">
      <w:pPr>
        <w:pStyle w:val="ConsPlusNormal"/>
        <w:ind w:firstLine="540"/>
        <w:jc w:val="both"/>
      </w:pPr>
      <w:r>
        <w:t>2.11. Основания для отказа в приеме документов, необходимых для предоставления государственной услуги, отсутствуют.</w:t>
      </w:r>
    </w:p>
    <w:p w:rsidR="00E275EB" w:rsidRDefault="00E275EB">
      <w:pPr>
        <w:pStyle w:val="ConsPlusNormal"/>
        <w:jc w:val="both"/>
      </w:pPr>
      <w:r>
        <w:t xml:space="preserve">(п. 2.11 в ред. </w:t>
      </w:r>
      <w:hyperlink r:id="rId41" w:history="1">
        <w:r>
          <w:rPr>
            <w:color w:val="0000FF"/>
          </w:rPr>
          <w:t>постановления</w:t>
        </w:r>
      </w:hyperlink>
      <w:r>
        <w:t xml:space="preserve"> Правительства ЯНАО от 22.07.2014 N 562-П)</w:t>
      </w:r>
    </w:p>
    <w:p w:rsidR="00E275EB" w:rsidRDefault="00E275EB">
      <w:pPr>
        <w:pStyle w:val="ConsPlusNormal"/>
        <w:ind w:firstLine="540"/>
        <w:jc w:val="both"/>
      </w:pPr>
      <w:r>
        <w:t>2.12. Основанием для отказа в предоставлении государственной услуги является отсутствие у заявителя права на ежегодную денежную выплату в соответствии с действующим законодательством.</w:t>
      </w:r>
    </w:p>
    <w:p w:rsidR="00E275EB" w:rsidRDefault="00E275EB">
      <w:pPr>
        <w:pStyle w:val="ConsPlusNormal"/>
        <w:ind w:firstLine="540"/>
        <w:jc w:val="both"/>
      </w:pPr>
      <w:r>
        <w:t>2.13. Основания для приостановления предоставления государственной услуги отсутствуют.</w:t>
      </w:r>
    </w:p>
    <w:p w:rsidR="00E275EB" w:rsidRDefault="00E275EB">
      <w:pPr>
        <w:pStyle w:val="ConsPlusNormal"/>
        <w:jc w:val="center"/>
      </w:pPr>
    </w:p>
    <w:p w:rsidR="00E275EB" w:rsidRDefault="00E275EB">
      <w:pPr>
        <w:pStyle w:val="ConsPlusNormal"/>
        <w:jc w:val="center"/>
        <w:outlineLvl w:val="2"/>
      </w:pPr>
      <w:r>
        <w:t>Перечень услуг, которые являются необходимыми</w:t>
      </w:r>
    </w:p>
    <w:p w:rsidR="00E275EB" w:rsidRDefault="00E275EB">
      <w:pPr>
        <w:pStyle w:val="ConsPlusNormal"/>
        <w:jc w:val="center"/>
      </w:pPr>
      <w:r>
        <w:t xml:space="preserve">и </w:t>
      </w:r>
      <w:proofErr w:type="gramStart"/>
      <w:r>
        <w:t>обязательными</w:t>
      </w:r>
      <w:proofErr w:type="gramEnd"/>
      <w:r>
        <w:t xml:space="preserve"> для предоставления государственной услуги</w:t>
      </w:r>
    </w:p>
    <w:p w:rsidR="00E275EB" w:rsidRDefault="00E275EB">
      <w:pPr>
        <w:pStyle w:val="ConsPlusNormal"/>
        <w:jc w:val="center"/>
      </w:pPr>
    </w:p>
    <w:p w:rsidR="00E275EB" w:rsidRDefault="00E275EB">
      <w:pPr>
        <w:pStyle w:val="ConsPlusNormal"/>
        <w:ind w:firstLine="540"/>
        <w:jc w:val="both"/>
      </w:pPr>
      <w:r>
        <w:t>2.14. Государственная услуга предоставляется без предоставления необходимых и обязательных услуг.</w:t>
      </w:r>
    </w:p>
    <w:p w:rsidR="00E275EB" w:rsidRDefault="00E275EB">
      <w:pPr>
        <w:pStyle w:val="ConsPlusNormal"/>
        <w:jc w:val="both"/>
      </w:pPr>
    </w:p>
    <w:p w:rsidR="00E275EB" w:rsidRDefault="00E275EB">
      <w:pPr>
        <w:pStyle w:val="ConsPlusNormal"/>
        <w:jc w:val="center"/>
        <w:outlineLvl w:val="2"/>
      </w:pPr>
      <w:r>
        <w:t>Порядок, размер и основания взимания государственной пошлины</w:t>
      </w:r>
    </w:p>
    <w:p w:rsidR="00E275EB" w:rsidRDefault="00E275EB">
      <w:pPr>
        <w:pStyle w:val="ConsPlusNormal"/>
        <w:jc w:val="center"/>
      </w:pPr>
      <w:r>
        <w:t>или иной платы, взимаемой за предоставление</w:t>
      </w:r>
    </w:p>
    <w:p w:rsidR="00E275EB" w:rsidRDefault="00E275EB">
      <w:pPr>
        <w:pStyle w:val="ConsPlusNormal"/>
        <w:jc w:val="center"/>
      </w:pPr>
      <w:r>
        <w:t>государственной услуги</w:t>
      </w:r>
    </w:p>
    <w:p w:rsidR="00E275EB" w:rsidRDefault="00E275EB">
      <w:pPr>
        <w:pStyle w:val="ConsPlusNormal"/>
        <w:jc w:val="both"/>
      </w:pPr>
    </w:p>
    <w:p w:rsidR="00E275EB" w:rsidRDefault="00E275EB">
      <w:pPr>
        <w:pStyle w:val="ConsPlusNormal"/>
        <w:ind w:firstLine="540"/>
        <w:jc w:val="both"/>
      </w:pPr>
      <w:r>
        <w:t>2.15. Государственная услуга предоставляется бесплатно.</w:t>
      </w:r>
    </w:p>
    <w:p w:rsidR="00E275EB" w:rsidRDefault="00E275EB">
      <w:pPr>
        <w:pStyle w:val="ConsPlusNormal"/>
        <w:jc w:val="both"/>
      </w:pPr>
    </w:p>
    <w:p w:rsidR="00E275EB" w:rsidRDefault="00E275EB">
      <w:pPr>
        <w:pStyle w:val="ConsPlusNormal"/>
        <w:jc w:val="center"/>
        <w:outlineLvl w:val="2"/>
      </w:pPr>
      <w:r>
        <w:t>Максимальный срок ожидания в очереди при подаче заявления</w:t>
      </w:r>
    </w:p>
    <w:p w:rsidR="00E275EB" w:rsidRDefault="00E275EB">
      <w:pPr>
        <w:pStyle w:val="ConsPlusNormal"/>
        <w:jc w:val="center"/>
      </w:pPr>
      <w:r>
        <w:t>о предоставлении государственной услуги</w:t>
      </w:r>
    </w:p>
    <w:p w:rsidR="00E275EB" w:rsidRDefault="00E275EB">
      <w:pPr>
        <w:pStyle w:val="ConsPlusNormal"/>
        <w:jc w:val="both"/>
      </w:pPr>
    </w:p>
    <w:p w:rsidR="00E275EB" w:rsidRDefault="00E275EB">
      <w:pPr>
        <w:pStyle w:val="ConsPlusNormal"/>
        <w:ind w:firstLine="540"/>
        <w:jc w:val="both"/>
      </w:pPr>
      <w:r>
        <w:lastRenderedPageBreak/>
        <w:t>2.16.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составляет 40 минут.</w:t>
      </w:r>
    </w:p>
    <w:p w:rsidR="00E275EB" w:rsidRDefault="00E275EB">
      <w:pPr>
        <w:pStyle w:val="ConsPlusNormal"/>
        <w:jc w:val="both"/>
      </w:pPr>
    </w:p>
    <w:p w:rsidR="00E275EB" w:rsidRDefault="00E275EB">
      <w:pPr>
        <w:pStyle w:val="ConsPlusNormal"/>
        <w:jc w:val="center"/>
        <w:outlineLvl w:val="2"/>
      </w:pPr>
      <w:r>
        <w:t>Срок и порядок регистрации обращения заявителя</w:t>
      </w:r>
    </w:p>
    <w:p w:rsidR="00E275EB" w:rsidRDefault="00E275EB">
      <w:pPr>
        <w:pStyle w:val="ConsPlusNormal"/>
        <w:jc w:val="center"/>
      </w:pPr>
      <w:r>
        <w:t>о предоставлении государственной услуги,</w:t>
      </w:r>
    </w:p>
    <w:p w:rsidR="00E275EB" w:rsidRDefault="00E275EB">
      <w:pPr>
        <w:pStyle w:val="ConsPlusNormal"/>
        <w:jc w:val="center"/>
      </w:pPr>
      <w:r>
        <w:t>в том числе в электронной форме</w:t>
      </w:r>
    </w:p>
    <w:p w:rsidR="00E275EB" w:rsidRDefault="00E275EB">
      <w:pPr>
        <w:pStyle w:val="ConsPlusNormal"/>
        <w:jc w:val="both"/>
      </w:pPr>
    </w:p>
    <w:p w:rsidR="00E275EB" w:rsidRDefault="00E275EB">
      <w:pPr>
        <w:pStyle w:val="ConsPlusNormal"/>
        <w:ind w:firstLine="540"/>
        <w:jc w:val="both"/>
      </w:pPr>
      <w:r>
        <w:t xml:space="preserve">2.17. Регистрация заявления о предоставлении государственной услуги с документами, указанными в </w:t>
      </w:r>
      <w:hyperlink w:anchor="P170" w:history="1">
        <w:r>
          <w:rPr>
            <w:color w:val="0000FF"/>
          </w:rPr>
          <w:t>пункте 2.8</w:t>
        </w:r>
      </w:hyperlink>
      <w:r>
        <w:t xml:space="preserve"> настоящего раздела, поступившего в орган социальной защиты населения, осуществляется в день его поступления.</w:t>
      </w:r>
    </w:p>
    <w:p w:rsidR="00E275EB" w:rsidRDefault="00E275EB">
      <w:pPr>
        <w:pStyle w:val="ConsPlusNormal"/>
        <w:ind w:firstLine="540"/>
        <w:jc w:val="both"/>
      </w:pPr>
      <w:r>
        <w:t xml:space="preserve">2.18. Регистрация заявления о предоставлении государственной услуги с документами, указанными в </w:t>
      </w:r>
      <w:hyperlink w:anchor="P170" w:history="1">
        <w:r>
          <w:rPr>
            <w:color w:val="0000FF"/>
          </w:rPr>
          <w:t>пункте 2.8</w:t>
        </w:r>
      </w:hyperlink>
      <w:r>
        <w:t xml:space="preserve"> настоящего раздела, поступившего в орган социальной защиты населения в электронной форме (сканированном виде) в выходной (нерабочий или праздничный) день, осуществляется в </w:t>
      </w:r>
      <w:proofErr w:type="gramStart"/>
      <w:r>
        <w:t>первый</w:t>
      </w:r>
      <w:proofErr w:type="gramEnd"/>
      <w:r>
        <w:t xml:space="preserve"> следующий за ним рабочий день.</w:t>
      </w:r>
    </w:p>
    <w:p w:rsidR="00E275EB" w:rsidRDefault="00E275EB">
      <w:pPr>
        <w:pStyle w:val="ConsPlusNormal"/>
        <w:ind w:firstLine="540"/>
        <w:jc w:val="both"/>
      </w:pPr>
      <w:r>
        <w:t xml:space="preserve">2.19. Процедура регистрации заявления о предоставлении государственной услуги с документами, указанными в </w:t>
      </w:r>
      <w:hyperlink w:anchor="P170" w:history="1">
        <w:r>
          <w:rPr>
            <w:color w:val="0000FF"/>
          </w:rPr>
          <w:t>пункте 2.8</w:t>
        </w:r>
      </w:hyperlink>
      <w:r>
        <w:t xml:space="preserve"> настоящего раздела, осуществляется в порядке, предусмотренном </w:t>
      </w:r>
      <w:hyperlink w:anchor="P386" w:history="1">
        <w:r>
          <w:rPr>
            <w:color w:val="0000FF"/>
          </w:rPr>
          <w:t>пунктом 3.2</w:t>
        </w:r>
      </w:hyperlink>
      <w:r>
        <w:t xml:space="preserve"> настоящего Административного регламента.</w:t>
      </w:r>
    </w:p>
    <w:p w:rsidR="00E275EB" w:rsidRDefault="00E275EB">
      <w:pPr>
        <w:pStyle w:val="ConsPlusNormal"/>
        <w:jc w:val="both"/>
      </w:pPr>
    </w:p>
    <w:p w:rsidR="00E275EB" w:rsidRDefault="00E275EB">
      <w:pPr>
        <w:pStyle w:val="ConsPlusNormal"/>
        <w:jc w:val="center"/>
        <w:outlineLvl w:val="2"/>
      </w:pPr>
      <w:r>
        <w:t>Требования к помещениям предоставления</w:t>
      </w:r>
    </w:p>
    <w:p w:rsidR="00E275EB" w:rsidRDefault="00E275EB">
      <w:pPr>
        <w:pStyle w:val="ConsPlusNormal"/>
        <w:jc w:val="center"/>
      </w:pPr>
      <w:r>
        <w:t>государственной услуги</w:t>
      </w:r>
    </w:p>
    <w:p w:rsidR="00E275EB" w:rsidRDefault="00E275EB">
      <w:pPr>
        <w:pStyle w:val="ConsPlusNormal"/>
        <w:jc w:val="both"/>
      </w:pPr>
    </w:p>
    <w:p w:rsidR="00E275EB" w:rsidRDefault="00E275EB">
      <w:pPr>
        <w:pStyle w:val="ConsPlusNormal"/>
        <w:ind w:firstLine="540"/>
        <w:jc w:val="both"/>
      </w:pPr>
      <w:r>
        <w:t>2.20. Прием заявителей осуществляется в специально выделенных для этих целей помещениях.</w:t>
      </w:r>
    </w:p>
    <w:p w:rsidR="00E275EB" w:rsidRDefault="00E275EB">
      <w:pPr>
        <w:pStyle w:val="ConsPlusNormal"/>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E275EB" w:rsidRDefault="00E275EB">
      <w:pPr>
        <w:pStyle w:val="ConsPlusNormal"/>
        <w:jc w:val="both"/>
      </w:pPr>
      <w:r>
        <w:t>(</w:t>
      </w:r>
      <w:proofErr w:type="gramStart"/>
      <w:r>
        <w:t>в</w:t>
      </w:r>
      <w:proofErr w:type="gramEnd"/>
      <w:r>
        <w:t xml:space="preserve"> ред. </w:t>
      </w:r>
      <w:hyperlink r:id="rId42" w:history="1">
        <w:r>
          <w:rPr>
            <w:color w:val="0000FF"/>
          </w:rPr>
          <w:t>постановления</w:t>
        </w:r>
      </w:hyperlink>
      <w:r>
        <w:t xml:space="preserve"> Правительства ЯНАО от 01.04.2016 N 300-П)</w:t>
      </w:r>
    </w:p>
    <w:p w:rsidR="00E275EB" w:rsidRDefault="00E275EB">
      <w:pPr>
        <w:pStyle w:val="ConsPlusNormal"/>
        <w:ind w:firstLine="540"/>
        <w:jc w:val="both"/>
      </w:pPr>
      <w:r>
        <w:t xml:space="preserve">Абзац утратил силу. - </w:t>
      </w:r>
      <w:hyperlink r:id="rId43" w:history="1">
        <w:r>
          <w:rPr>
            <w:color w:val="0000FF"/>
          </w:rPr>
          <w:t>Постановление</w:t>
        </w:r>
      </w:hyperlink>
      <w:r>
        <w:t xml:space="preserve"> Правительства ЯНАО от 01.04.2016 N 300-П.</w:t>
      </w:r>
    </w:p>
    <w:p w:rsidR="00E275EB" w:rsidRDefault="00E275EB">
      <w:pPr>
        <w:pStyle w:val="ConsPlusNormal"/>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E275EB" w:rsidRDefault="00E275EB">
      <w:pPr>
        <w:pStyle w:val="ConsPlusNormal"/>
        <w:ind w:firstLine="540"/>
        <w:jc w:val="both"/>
      </w:pPr>
      <w:r>
        <w:t>В местах приема заявителей на видном месте размещаются схемы расположения средств пожаротушения и путей эвакуации.</w:t>
      </w:r>
    </w:p>
    <w:p w:rsidR="00E275EB" w:rsidRDefault="00E275EB">
      <w:pPr>
        <w:pStyle w:val="ConsPlusNormal"/>
        <w:ind w:firstLine="540"/>
        <w:jc w:val="both"/>
      </w:pPr>
      <w:r>
        <w:t>2.21. Места, где осуществляется прием граждан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E275EB" w:rsidRDefault="00E275EB">
      <w:pPr>
        <w:pStyle w:val="ConsPlusNormal"/>
        <w:ind w:firstLine="540"/>
        <w:jc w:val="both"/>
      </w:pPr>
      <w:r>
        <w:t>2.22.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E275EB" w:rsidRDefault="00E275EB">
      <w:pPr>
        <w:pStyle w:val="ConsPlusNormal"/>
        <w:ind w:firstLine="540"/>
        <w:jc w:val="both"/>
      </w:pPr>
      <w:r>
        <w:t>2.23. Под сектор ожидания очереди отводится просторное помещение, площадь которого должна определяться в зависимости от количества заявителей, обращающихся в орган социальной защиты населения.</w:t>
      </w:r>
    </w:p>
    <w:p w:rsidR="00E275EB" w:rsidRDefault="00E275EB">
      <w:pPr>
        <w:pStyle w:val="ConsPlusNormal"/>
        <w:ind w:firstLine="540"/>
        <w:jc w:val="both"/>
      </w:pPr>
      <w:r>
        <w:t>2.24. Габаритные размеры, очертания и свойства сектора ожидания определяются с учетом необходимости создания оптимальных условий для работы специалистов органов социальной защиты населения, а также для комфортного обслуживания посетителей.</w:t>
      </w:r>
    </w:p>
    <w:p w:rsidR="00E275EB" w:rsidRDefault="00E275EB">
      <w:pPr>
        <w:pStyle w:val="ConsPlusNormal"/>
        <w:ind w:firstLine="540"/>
        <w:jc w:val="both"/>
      </w:pPr>
      <w:r>
        <w:t>2.25. Рабочие места специалистов органов социальной защиты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E275EB" w:rsidRDefault="00E275EB">
      <w:pPr>
        <w:pStyle w:val="ConsPlusNormal"/>
        <w:ind w:firstLine="540"/>
        <w:jc w:val="both"/>
      </w:pPr>
      <w:r>
        <w:t>2.26. В местах приема заявителей предусматривается оборудование доступных мест общественного пользования (туалетов).</w:t>
      </w:r>
    </w:p>
    <w:p w:rsidR="00E275EB" w:rsidRDefault="00E275EB">
      <w:pPr>
        <w:pStyle w:val="ConsPlusNormal"/>
        <w:ind w:firstLine="540"/>
        <w:jc w:val="both"/>
      </w:pPr>
      <w:r>
        <w:t xml:space="preserve">2.27. Требования к помещению должны соответствовать санитарно-эпидемиологическим </w:t>
      </w:r>
      <w:hyperlink r:id="rId44" w:history="1">
        <w:r>
          <w:rPr>
            <w:color w:val="0000FF"/>
          </w:rPr>
          <w:t>правилам и нормативам</w:t>
        </w:r>
      </w:hyperlink>
      <w:r>
        <w:t xml:space="preserve"> "Гигиенические требования к персональным электронно-</w:t>
      </w:r>
      <w:r>
        <w:lastRenderedPageBreak/>
        <w:t xml:space="preserve">вычислительным машинам и организации работы. </w:t>
      </w:r>
      <w:proofErr w:type="spellStart"/>
      <w:r>
        <w:t>СанПиН</w:t>
      </w:r>
      <w:proofErr w:type="spellEnd"/>
      <w:r>
        <w:t xml:space="preserve"> 2.2.2/2.4.1340-03".</w:t>
      </w:r>
    </w:p>
    <w:p w:rsidR="00E275EB" w:rsidRDefault="00E275EB">
      <w:pPr>
        <w:pStyle w:val="ConsPlusNormal"/>
        <w:ind w:firstLine="540"/>
        <w:jc w:val="both"/>
      </w:pPr>
      <w:r>
        <w:t>Помещение должно быть оборудовано:</w:t>
      </w:r>
    </w:p>
    <w:p w:rsidR="00E275EB" w:rsidRDefault="00E275EB">
      <w:pPr>
        <w:pStyle w:val="ConsPlusNormal"/>
        <w:ind w:firstLine="540"/>
        <w:jc w:val="both"/>
      </w:pPr>
      <w:r>
        <w:t>противопожарной системой и средствами порошкового пожаротушения;</w:t>
      </w:r>
    </w:p>
    <w:p w:rsidR="00E275EB" w:rsidRDefault="00E275EB">
      <w:pPr>
        <w:pStyle w:val="ConsPlusNormal"/>
        <w:ind w:firstLine="540"/>
        <w:jc w:val="both"/>
      </w:pPr>
      <w:r>
        <w:t>системами кондиционирования (охлаждения и нагревания) воздуха;</w:t>
      </w:r>
    </w:p>
    <w:p w:rsidR="00E275EB" w:rsidRDefault="00E275EB">
      <w:pPr>
        <w:pStyle w:val="ConsPlusNormal"/>
        <w:ind w:firstLine="540"/>
        <w:jc w:val="both"/>
      </w:pPr>
      <w:r>
        <w:t>средствами оповещения о возникновении чрезвычайной ситуации;</w:t>
      </w:r>
    </w:p>
    <w:p w:rsidR="00E275EB" w:rsidRDefault="00E275EB">
      <w:pPr>
        <w:pStyle w:val="ConsPlusNormal"/>
        <w:ind w:firstLine="540"/>
        <w:jc w:val="both"/>
      </w:pPr>
      <w:r>
        <w:t>системой охраны.</w:t>
      </w:r>
    </w:p>
    <w:p w:rsidR="00E275EB" w:rsidRDefault="00E275EB">
      <w:pPr>
        <w:pStyle w:val="ConsPlusNormal"/>
        <w:ind w:firstLine="540"/>
        <w:jc w:val="both"/>
      </w:pPr>
      <w:r>
        <w:t>2.28. Здание органа социальной защиты населения должно быть оборудовано информационной табличкой (вывеской), предназначенной для доведения до сведения заинтересованных лиц его наименования.</w:t>
      </w:r>
    </w:p>
    <w:p w:rsidR="00E275EB" w:rsidRDefault="00E275EB">
      <w:pPr>
        <w:pStyle w:val="ConsPlusNormal"/>
        <w:ind w:firstLine="540"/>
        <w:jc w:val="both"/>
      </w:pPr>
      <w:r>
        <w:t>2.29. Информационные таблички должны размещаться рядом с входом либо на двери входа так, чтобы их хорошо видели посетители.</w:t>
      </w:r>
    </w:p>
    <w:p w:rsidR="00E275EB" w:rsidRDefault="00E275EB">
      <w:pPr>
        <w:pStyle w:val="ConsPlusNormal"/>
        <w:ind w:firstLine="540"/>
        <w:jc w:val="both"/>
      </w:pPr>
      <w:r>
        <w:t>2.30. На территории, прилегающей к месторасположению органа социальной защиты населения, оборудуются места для парковки автотранспортных средств.</w:t>
      </w:r>
    </w:p>
    <w:p w:rsidR="00E275EB" w:rsidRDefault="00E275EB">
      <w:pPr>
        <w:pStyle w:val="ConsPlusNormal"/>
        <w:ind w:firstLine="540"/>
        <w:jc w:val="both"/>
      </w:pPr>
      <w:r>
        <w:t>Новые здания (строения) органа социальной защиты населения оборудуются стоянками для автомобильного транспорта заявителей. Существующие здания (строения) оборудуются стоянками при наличии технической возможности.</w:t>
      </w:r>
    </w:p>
    <w:p w:rsidR="00E275EB" w:rsidRDefault="00E275EB">
      <w:pPr>
        <w:pStyle w:val="ConsPlusNormal"/>
        <w:ind w:firstLine="540"/>
        <w:jc w:val="both"/>
      </w:pPr>
      <w:r>
        <w:t>Количество парковочных мест определяется в зависимости от интенсивности работы и количества заявителей, обращающихся в орган социальной защиты населения. При расчете количества парковочных мест за основу принимается количество посещений заявителей за определенный период.</w:t>
      </w:r>
    </w:p>
    <w:p w:rsidR="00E275EB" w:rsidRDefault="00E275EB">
      <w:pPr>
        <w:pStyle w:val="ConsPlusNormal"/>
        <w:ind w:firstLine="540"/>
        <w:jc w:val="both"/>
      </w:pPr>
      <w:r>
        <w:t>На стоянке должно быть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E275EB" w:rsidRDefault="00E275EB">
      <w:pPr>
        <w:pStyle w:val="ConsPlusNormal"/>
        <w:ind w:firstLine="540"/>
        <w:jc w:val="both"/>
      </w:pPr>
      <w:r>
        <w:t>Доступ заявителей к парковочным местам является бесплатным.</w:t>
      </w:r>
    </w:p>
    <w:p w:rsidR="00E275EB" w:rsidRDefault="00E275EB">
      <w:pPr>
        <w:pStyle w:val="ConsPlusNormal"/>
        <w:jc w:val="both"/>
      </w:pPr>
      <w:r>
        <w:t xml:space="preserve">(п. 2.30 в ред. </w:t>
      </w:r>
      <w:hyperlink r:id="rId45" w:history="1">
        <w:r>
          <w:rPr>
            <w:color w:val="0000FF"/>
          </w:rPr>
          <w:t>постановления</w:t>
        </w:r>
      </w:hyperlink>
      <w:r>
        <w:t xml:space="preserve"> Правительства ЯНАО от 01.04.2016 N 300-П)</w:t>
      </w:r>
    </w:p>
    <w:p w:rsidR="00E275EB" w:rsidRDefault="00E275EB">
      <w:pPr>
        <w:pStyle w:val="ConsPlusNormal"/>
        <w:ind w:firstLine="540"/>
        <w:jc w:val="both"/>
      </w:pPr>
      <w:r>
        <w:t>2.31. Требования к обеспечению условий доступности для инвалидов помещений, зданий и иных сооружений (далее - объекты) органов социальной защиты населения и предоставляемой в них государственной услуги.</w:t>
      </w:r>
    </w:p>
    <w:p w:rsidR="00E275EB" w:rsidRDefault="00E275EB">
      <w:pPr>
        <w:pStyle w:val="ConsPlusNormal"/>
        <w:ind w:firstLine="540"/>
        <w:jc w:val="both"/>
      </w:pPr>
      <w:r>
        <w:t>Руководители органов социальной защиты населения, предоставляющих государственную услугу, обеспечивают инвалидам следующие условия доступности объектов и предоставляемой в них государственной услуги:</w:t>
      </w:r>
    </w:p>
    <w:p w:rsidR="00E275EB" w:rsidRDefault="00E275EB">
      <w:pPr>
        <w:pStyle w:val="ConsPlusNormal"/>
        <w:ind w:firstLine="540"/>
        <w:jc w:val="both"/>
      </w:pPr>
      <w:r>
        <w:t>- возможность беспрепятственного входа в объекты органа социальной защиты населения и выхода из них;</w:t>
      </w:r>
    </w:p>
    <w:p w:rsidR="00E275EB" w:rsidRDefault="00E275EB">
      <w:pPr>
        <w:pStyle w:val="ConsPlusNormal"/>
        <w:ind w:firstLine="540"/>
        <w:jc w:val="both"/>
      </w:pPr>
      <w:r>
        <w:t xml:space="preserve">- возможность самостоятельного передвижения по территории объекта органа социальной защиты населения в целях доступа к месту предоставления государственной услуги, в том числе с помощью работников органа социальной защиты населения, </w:t>
      </w:r>
      <w:proofErr w:type="spellStart"/>
      <w:r>
        <w:t>ассистивных</w:t>
      </w:r>
      <w:proofErr w:type="spellEnd"/>
      <w:r>
        <w:t xml:space="preserve"> и вспомогательных технологий, а также сменного кресла-коляски;</w:t>
      </w:r>
    </w:p>
    <w:p w:rsidR="00E275EB" w:rsidRDefault="00E275EB">
      <w:pPr>
        <w:pStyle w:val="ConsPlusNormal"/>
        <w:ind w:firstLine="540"/>
        <w:jc w:val="both"/>
      </w:pPr>
      <w:r>
        <w:t>- возможность посадки в транспортное средство и высадки из него перед входом в объект органа социальной защиты населения, в том числе с использованием кресла-коляски и при необходимости с помощью работников органа социальной защиты населения;</w:t>
      </w:r>
    </w:p>
    <w:p w:rsidR="00E275EB" w:rsidRDefault="00E275EB">
      <w:pPr>
        <w:pStyle w:val="ConsPlusNormal"/>
        <w:ind w:firstLine="540"/>
        <w:jc w:val="both"/>
      </w:pPr>
      <w:r>
        <w:t>- сопровождение инвалидов, имеющих стойкие нарушения функции зрения и самостоятельного передвижения, по территории объекта органа социальной защиты населения;</w:t>
      </w:r>
    </w:p>
    <w:p w:rsidR="00E275EB" w:rsidRDefault="00E275EB">
      <w:pPr>
        <w:pStyle w:val="ConsPlusNormal"/>
        <w:ind w:firstLine="540"/>
        <w:jc w:val="both"/>
      </w:pPr>
      <w:r>
        <w:t>- содействие инвалиду при входе в объект органа социальной защиты населения и выходе из него, информирование инвалида о доступных маршрутах общественного транспорта;</w:t>
      </w:r>
    </w:p>
    <w:p w:rsidR="00E275EB" w:rsidRDefault="00E275EB">
      <w:pPr>
        <w:pStyle w:val="ConsPlusNormal"/>
        <w:ind w:firstLine="540"/>
        <w:jc w:val="both"/>
      </w:pPr>
      <w:proofErr w:type="gramStart"/>
      <w:r>
        <w:t>- надлежащее размещение носителей информации, необходимой для обеспечения беспрепятственного доступа инвалидов к объектам органа социальной защиты населения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E275EB" w:rsidRDefault="00E275EB">
      <w:pPr>
        <w:pStyle w:val="ConsPlusNormal"/>
        <w:ind w:firstLine="540"/>
        <w:jc w:val="both"/>
      </w:pPr>
      <w:r>
        <w:t xml:space="preserve">- обеспечение допуска на объект органа социальной защиты населения собаки-проводника при наличии документа, подтверждающего ее специальное обучение, выданного по </w:t>
      </w:r>
      <w:hyperlink r:id="rId46" w:history="1">
        <w:r>
          <w:rPr>
            <w:color w:val="0000FF"/>
          </w:rPr>
          <w:t>форме</w:t>
        </w:r>
      </w:hyperlink>
      <w:r>
        <w:t xml:space="preserve"> и в </w:t>
      </w:r>
      <w:hyperlink r:id="rId47" w:history="1">
        <w:r>
          <w:rPr>
            <w:color w:val="0000FF"/>
          </w:rPr>
          <w:t>порядке</w:t>
        </w:r>
      </w:hyperlink>
      <w:r>
        <w:t xml:space="preserve">, </w:t>
      </w:r>
      <w:proofErr w:type="gramStart"/>
      <w:r>
        <w:t>утвержденными</w:t>
      </w:r>
      <w:proofErr w:type="gramEnd"/>
      <w:r>
        <w:t xml:space="preserve"> приказом Министерства труда и социальной защиты Российской Федерации от 22 июня 2015 года N 386н;</w:t>
      </w:r>
    </w:p>
    <w:p w:rsidR="00E275EB" w:rsidRDefault="00E275EB">
      <w:pPr>
        <w:pStyle w:val="ConsPlusNormal"/>
        <w:ind w:firstLine="540"/>
        <w:jc w:val="both"/>
      </w:pPr>
      <w:r>
        <w:lastRenderedPageBreak/>
        <w:t>-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E275EB" w:rsidRDefault="00E275EB">
      <w:pPr>
        <w:pStyle w:val="ConsPlusNormal"/>
        <w:ind w:firstLine="540"/>
        <w:jc w:val="both"/>
      </w:pPr>
      <w:r>
        <w:t xml:space="preserve">- предоставление инвалидам по слуху при необходимости услуги с использованием русского жестового языка, включая обеспечение допуска на объект органа социальной защиты населения </w:t>
      </w:r>
      <w:proofErr w:type="spellStart"/>
      <w:r>
        <w:t>сурдопереводчика</w:t>
      </w:r>
      <w:proofErr w:type="spellEnd"/>
      <w:r>
        <w:t xml:space="preserve">, </w:t>
      </w:r>
      <w:proofErr w:type="spellStart"/>
      <w:r>
        <w:t>тифлосурдопереводчика</w:t>
      </w:r>
      <w:proofErr w:type="spellEnd"/>
      <w:r>
        <w:t>;</w:t>
      </w:r>
    </w:p>
    <w:p w:rsidR="00E275EB" w:rsidRDefault="00E275EB">
      <w:pPr>
        <w:pStyle w:val="ConsPlusNormal"/>
        <w:ind w:firstLine="540"/>
        <w:jc w:val="both"/>
      </w:pPr>
      <w:r>
        <w:t>- оказание работниками органа социальной защиты населения иной необходимой инвалидам помощи в преодолении барьеров, мешающих получению ими государственной услуги наравне с другими лицами;</w:t>
      </w:r>
    </w:p>
    <w:p w:rsidR="00E275EB" w:rsidRDefault="00E275EB">
      <w:pPr>
        <w:pStyle w:val="ConsPlusNormal"/>
        <w:ind w:firstLine="540"/>
        <w:jc w:val="both"/>
      </w:pPr>
      <w:r>
        <w:t xml:space="preserve">-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t>аудиоконтура</w:t>
      </w:r>
      <w:proofErr w:type="spellEnd"/>
      <w:r>
        <w:t xml:space="preserve"> в регистратуре.</w:t>
      </w:r>
    </w:p>
    <w:p w:rsidR="00E275EB" w:rsidRDefault="00E275EB">
      <w:pPr>
        <w:pStyle w:val="ConsPlusNormal"/>
        <w:ind w:firstLine="540"/>
        <w:jc w:val="both"/>
      </w:pPr>
      <w:proofErr w:type="gramStart"/>
      <w:r>
        <w:t>В случаях если существующие объекты органов социальной защиты населения, предоставляющих государственную услугу, невозможно до их реконструкции или капитального ремонта полностью приспособить с учетом потребностей инвалидов, органам социальной защиты населения, предоставляющим государственную услугу, следует предпринять согласованные с одним из общественных объединений инвалидов, осуществляющих свою деятельность на соответствующей территории, все необходимые меры для обеспечения доступа инвалидов к месту предоставления государственной услуги либо</w:t>
      </w:r>
      <w:proofErr w:type="gramEnd"/>
      <w:r>
        <w:t xml:space="preserve">, когда </w:t>
      </w:r>
      <w:proofErr w:type="gramStart"/>
      <w:r>
        <w:t>это</w:t>
      </w:r>
      <w:proofErr w:type="gramEnd"/>
      <w:r>
        <w:t xml:space="preserve"> возможно, обеспечить ее предоставление по месту жительства инвалида или в дистанционном режиме.</w:t>
      </w:r>
    </w:p>
    <w:p w:rsidR="00E275EB" w:rsidRDefault="00E275EB">
      <w:pPr>
        <w:pStyle w:val="ConsPlusNormal"/>
        <w:ind w:firstLine="540"/>
        <w:jc w:val="both"/>
      </w:pPr>
      <w:proofErr w:type="gramStart"/>
      <w:r>
        <w:t>Органы социальной защиты населения, предоставляющие государственную услугу в арендуемых для предоставления государственной услуги объектах, которые невозможно полностью приспособить с учетом потребностей инвалидов,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roofErr w:type="gramEnd"/>
    </w:p>
    <w:p w:rsidR="00E275EB" w:rsidRDefault="00E275EB">
      <w:pPr>
        <w:pStyle w:val="ConsPlusNormal"/>
        <w:jc w:val="both"/>
      </w:pPr>
      <w:r>
        <w:t xml:space="preserve">(п. 2.31 в ред. </w:t>
      </w:r>
      <w:hyperlink r:id="rId48" w:history="1">
        <w:r>
          <w:rPr>
            <w:color w:val="0000FF"/>
          </w:rPr>
          <w:t>постановления</w:t>
        </w:r>
      </w:hyperlink>
      <w:r>
        <w:t xml:space="preserve"> Правительства ЯНАО от 01.04.2016 N 300-П)</w:t>
      </w:r>
    </w:p>
    <w:p w:rsidR="00E275EB" w:rsidRDefault="00E275EB">
      <w:pPr>
        <w:pStyle w:val="ConsPlusNormal"/>
        <w:ind w:firstLine="540"/>
        <w:jc w:val="both"/>
      </w:pPr>
      <w:r>
        <w:t xml:space="preserve">2.32 - 2.33. Утратили силу. - </w:t>
      </w:r>
      <w:hyperlink r:id="rId49" w:history="1">
        <w:r>
          <w:rPr>
            <w:color w:val="0000FF"/>
          </w:rPr>
          <w:t>Постановление</w:t>
        </w:r>
      </w:hyperlink>
      <w:r>
        <w:t xml:space="preserve"> Правительства ЯНАО от 01.04.2016 N 300-П.</w:t>
      </w:r>
    </w:p>
    <w:p w:rsidR="00E275EB" w:rsidRDefault="00E275EB">
      <w:pPr>
        <w:pStyle w:val="ConsPlusNormal"/>
        <w:jc w:val="both"/>
      </w:pPr>
    </w:p>
    <w:p w:rsidR="00E275EB" w:rsidRDefault="00E275EB">
      <w:pPr>
        <w:pStyle w:val="ConsPlusNormal"/>
        <w:jc w:val="center"/>
        <w:outlineLvl w:val="2"/>
      </w:pPr>
      <w:r>
        <w:t>Показатели доступности и качества государственной услуги</w:t>
      </w:r>
    </w:p>
    <w:p w:rsidR="00E275EB" w:rsidRDefault="00E275EB">
      <w:pPr>
        <w:pStyle w:val="ConsPlusNormal"/>
        <w:jc w:val="center"/>
      </w:pPr>
    </w:p>
    <w:p w:rsidR="00E275EB" w:rsidRDefault="00E275EB">
      <w:pPr>
        <w:pStyle w:val="ConsPlusNormal"/>
        <w:ind w:firstLine="540"/>
        <w:jc w:val="both"/>
      </w:pPr>
      <w:r>
        <w:t>2.34. Показателями доступности государственной услуги являются:</w:t>
      </w:r>
    </w:p>
    <w:p w:rsidR="00E275EB" w:rsidRDefault="00E275EB">
      <w:pPr>
        <w:pStyle w:val="ConsPlusNormal"/>
        <w:ind w:firstLine="540"/>
        <w:jc w:val="both"/>
      </w:pPr>
      <w:r>
        <w:t>- транспортная доступность к местам предоставления государственной услуги;</w:t>
      </w:r>
    </w:p>
    <w:p w:rsidR="00E275EB" w:rsidRDefault="00E275EB">
      <w:pPr>
        <w:pStyle w:val="ConsPlusNormal"/>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E275EB" w:rsidRDefault="00E275EB">
      <w:pPr>
        <w:pStyle w:val="ConsPlusNormal"/>
        <w:ind w:firstLine="540"/>
        <w:jc w:val="both"/>
      </w:pPr>
      <w:r>
        <w:t>- обеспечение возможности направления заявления по электронной почте;</w:t>
      </w:r>
    </w:p>
    <w:p w:rsidR="00E275EB" w:rsidRDefault="00E275EB">
      <w:pPr>
        <w:pStyle w:val="ConsPlusNormal"/>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E275EB" w:rsidRDefault="00E275EB">
      <w:pPr>
        <w:sectPr w:rsidR="00E275EB">
          <w:pgSz w:w="11905" w:h="16838"/>
          <w:pgMar w:top="1134" w:right="850" w:bottom="1134" w:left="1701" w:header="0" w:footer="0" w:gutter="0"/>
          <w:cols w:space="720"/>
        </w:sectPr>
      </w:pPr>
    </w:p>
    <w:p w:rsidR="00E275EB" w:rsidRDefault="00E275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669"/>
        <w:gridCol w:w="1531"/>
        <w:gridCol w:w="1849"/>
      </w:tblGrid>
      <w:tr w:rsidR="00E275EB">
        <w:tc>
          <w:tcPr>
            <w:tcW w:w="624" w:type="dxa"/>
          </w:tcPr>
          <w:p w:rsidR="00E275EB" w:rsidRDefault="00E275EB">
            <w:pPr>
              <w:pStyle w:val="ConsPlusNormal"/>
              <w:jc w:val="center"/>
            </w:pPr>
            <w:r>
              <w:t>N п/п</w:t>
            </w:r>
          </w:p>
        </w:tc>
        <w:tc>
          <w:tcPr>
            <w:tcW w:w="5669" w:type="dxa"/>
          </w:tcPr>
          <w:p w:rsidR="00E275EB" w:rsidRDefault="00E275EB">
            <w:pPr>
              <w:pStyle w:val="ConsPlusNormal"/>
              <w:jc w:val="center"/>
            </w:pPr>
            <w:r>
              <w:t>Наименование показателя</w:t>
            </w:r>
          </w:p>
        </w:tc>
        <w:tc>
          <w:tcPr>
            <w:tcW w:w="1531" w:type="dxa"/>
          </w:tcPr>
          <w:p w:rsidR="00E275EB" w:rsidRDefault="00E275EB">
            <w:pPr>
              <w:pStyle w:val="ConsPlusNormal"/>
              <w:jc w:val="center"/>
            </w:pPr>
            <w:r>
              <w:t>Единица измерения</w:t>
            </w:r>
          </w:p>
        </w:tc>
        <w:tc>
          <w:tcPr>
            <w:tcW w:w="1849" w:type="dxa"/>
          </w:tcPr>
          <w:p w:rsidR="00E275EB" w:rsidRDefault="00E275EB">
            <w:pPr>
              <w:pStyle w:val="ConsPlusNormal"/>
              <w:jc w:val="center"/>
            </w:pPr>
            <w:r>
              <w:t>Нормативное значение показателя</w:t>
            </w:r>
          </w:p>
        </w:tc>
      </w:tr>
      <w:tr w:rsidR="00E275EB">
        <w:tc>
          <w:tcPr>
            <w:tcW w:w="624" w:type="dxa"/>
          </w:tcPr>
          <w:p w:rsidR="00E275EB" w:rsidRDefault="00E275EB">
            <w:pPr>
              <w:pStyle w:val="ConsPlusNormal"/>
              <w:jc w:val="center"/>
            </w:pPr>
            <w:r>
              <w:t>1</w:t>
            </w:r>
          </w:p>
        </w:tc>
        <w:tc>
          <w:tcPr>
            <w:tcW w:w="5669" w:type="dxa"/>
          </w:tcPr>
          <w:p w:rsidR="00E275EB" w:rsidRDefault="00E275EB">
            <w:pPr>
              <w:pStyle w:val="ConsPlusNormal"/>
              <w:jc w:val="center"/>
            </w:pPr>
            <w:r>
              <w:t>2</w:t>
            </w:r>
          </w:p>
        </w:tc>
        <w:tc>
          <w:tcPr>
            <w:tcW w:w="1531" w:type="dxa"/>
          </w:tcPr>
          <w:p w:rsidR="00E275EB" w:rsidRDefault="00E275EB">
            <w:pPr>
              <w:pStyle w:val="ConsPlusNormal"/>
              <w:jc w:val="center"/>
            </w:pPr>
            <w:r>
              <w:t>3</w:t>
            </w:r>
          </w:p>
        </w:tc>
        <w:tc>
          <w:tcPr>
            <w:tcW w:w="1849" w:type="dxa"/>
          </w:tcPr>
          <w:p w:rsidR="00E275EB" w:rsidRDefault="00E275EB">
            <w:pPr>
              <w:pStyle w:val="ConsPlusNormal"/>
              <w:jc w:val="center"/>
            </w:pPr>
            <w:r>
              <w:t>4</w:t>
            </w:r>
          </w:p>
        </w:tc>
      </w:tr>
      <w:tr w:rsidR="00E275EB">
        <w:tc>
          <w:tcPr>
            <w:tcW w:w="624" w:type="dxa"/>
          </w:tcPr>
          <w:p w:rsidR="00E275EB" w:rsidRDefault="00E275EB">
            <w:pPr>
              <w:pStyle w:val="ConsPlusNormal"/>
              <w:jc w:val="center"/>
            </w:pPr>
            <w:r>
              <w:t>1.</w:t>
            </w:r>
          </w:p>
        </w:tc>
        <w:tc>
          <w:tcPr>
            <w:tcW w:w="9049" w:type="dxa"/>
            <w:gridSpan w:val="3"/>
          </w:tcPr>
          <w:p w:rsidR="00E275EB" w:rsidRDefault="00E275EB">
            <w:pPr>
              <w:pStyle w:val="ConsPlusNormal"/>
            </w:pPr>
            <w:r>
              <w:t>Показатели, характеризующие доступность государственной услуги</w:t>
            </w:r>
          </w:p>
        </w:tc>
      </w:tr>
      <w:tr w:rsidR="00E275EB">
        <w:tc>
          <w:tcPr>
            <w:tcW w:w="624" w:type="dxa"/>
          </w:tcPr>
          <w:p w:rsidR="00E275EB" w:rsidRDefault="00E275EB">
            <w:pPr>
              <w:pStyle w:val="ConsPlusNormal"/>
              <w:jc w:val="center"/>
            </w:pPr>
            <w:r>
              <w:t>1.1.</w:t>
            </w:r>
          </w:p>
        </w:tc>
        <w:tc>
          <w:tcPr>
            <w:tcW w:w="5669" w:type="dxa"/>
          </w:tcPr>
          <w:p w:rsidR="00E275EB" w:rsidRDefault="00E275EB">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w:t>
            </w:r>
            <w:proofErr w:type="gramStart"/>
            <w:r>
              <w:t>.я</w:t>
            </w:r>
            <w:proofErr w:type="gramEnd"/>
            <w:r>
              <w:t xml:space="preserve">нао.рф/, в государственной информационной системе "Региональный портал государственных и муниципальных услуг (функций) Ямало-Ненецкого автономного округа" </w:t>
            </w:r>
            <w:proofErr w:type="spellStart"/>
            <w:r>
              <w:t>www.pgu-yamal.ru</w:t>
            </w:r>
            <w:proofErr w:type="spellEnd"/>
            <w:r>
              <w:t xml:space="preserve"> и/или "Единый портал государственных и муниципальных услуг (функций)" (</w:t>
            </w:r>
            <w:proofErr w:type="spellStart"/>
            <w:r>
              <w:t>www.gosuslugi.ru</w:t>
            </w:r>
            <w:proofErr w:type="spellEnd"/>
            <w:r>
              <w:t>)</w:t>
            </w:r>
          </w:p>
        </w:tc>
        <w:tc>
          <w:tcPr>
            <w:tcW w:w="1531" w:type="dxa"/>
          </w:tcPr>
          <w:p w:rsidR="00E275EB" w:rsidRDefault="00E275EB">
            <w:pPr>
              <w:pStyle w:val="ConsPlusNormal"/>
              <w:jc w:val="center"/>
            </w:pPr>
            <w:r>
              <w:t>да/нет</w:t>
            </w:r>
          </w:p>
        </w:tc>
        <w:tc>
          <w:tcPr>
            <w:tcW w:w="1849" w:type="dxa"/>
          </w:tcPr>
          <w:p w:rsidR="00E275EB" w:rsidRDefault="00E275EB">
            <w:pPr>
              <w:pStyle w:val="ConsPlusNormal"/>
              <w:jc w:val="center"/>
            </w:pPr>
            <w:r>
              <w:t>да</w:t>
            </w:r>
          </w:p>
        </w:tc>
      </w:tr>
      <w:tr w:rsidR="00E275EB">
        <w:tc>
          <w:tcPr>
            <w:tcW w:w="624" w:type="dxa"/>
          </w:tcPr>
          <w:p w:rsidR="00E275EB" w:rsidRDefault="00E275EB">
            <w:pPr>
              <w:pStyle w:val="ConsPlusNormal"/>
              <w:jc w:val="center"/>
            </w:pPr>
            <w:r>
              <w:t>1.2.</w:t>
            </w:r>
          </w:p>
        </w:tc>
        <w:tc>
          <w:tcPr>
            <w:tcW w:w="5669" w:type="dxa"/>
          </w:tcPr>
          <w:p w:rsidR="00E275EB" w:rsidRDefault="00E275EB">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531" w:type="dxa"/>
          </w:tcPr>
          <w:p w:rsidR="00E275EB" w:rsidRDefault="00E275EB">
            <w:pPr>
              <w:pStyle w:val="ConsPlusNormal"/>
              <w:jc w:val="center"/>
            </w:pPr>
            <w:r>
              <w:t>да/нет</w:t>
            </w:r>
          </w:p>
        </w:tc>
        <w:tc>
          <w:tcPr>
            <w:tcW w:w="1849" w:type="dxa"/>
          </w:tcPr>
          <w:p w:rsidR="00E275EB" w:rsidRDefault="00E275EB">
            <w:pPr>
              <w:pStyle w:val="ConsPlusNormal"/>
              <w:jc w:val="center"/>
            </w:pPr>
            <w:r>
              <w:t>да</w:t>
            </w:r>
          </w:p>
        </w:tc>
      </w:tr>
      <w:tr w:rsidR="00E275EB">
        <w:tc>
          <w:tcPr>
            <w:tcW w:w="624" w:type="dxa"/>
          </w:tcPr>
          <w:p w:rsidR="00E275EB" w:rsidRDefault="00E275EB">
            <w:pPr>
              <w:pStyle w:val="ConsPlusNormal"/>
              <w:jc w:val="center"/>
            </w:pPr>
            <w:r>
              <w:t>1.3.</w:t>
            </w:r>
          </w:p>
        </w:tc>
        <w:tc>
          <w:tcPr>
            <w:tcW w:w="5669" w:type="dxa"/>
          </w:tcPr>
          <w:p w:rsidR="00E275EB" w:rsidRDefault="00E275EB">
            <w:pPr>
              <w:pStyle w:val="ConsPlusNormal"/>
            </w:pPr>
            <w:r>
              <w:t>Транспортная доступность государственной услуги - близость остановок общественного транспорта</w:t>
            </w:r>
          </w:p>
        </w:tc>
        <w:tc>
          <w:tcPr>
            <w:tcW w:w="1531" w:type="dxa"/>
          </w:tcPr>
          <w:p w:rsidR="00E275EB" w:rsidRDefault="00E275EB">
            <w:pPr>
              <w:pStyle w:val="ConsPlusNormal"/>
              <w:jc w:val="center"/>
            </w:pPr>
            <w:r>
              <w:t>да/нет</w:t>
            </w:r>
          </w:p>
        </w:tc>
        <w:tc>
          <w:tcPr>
            <w:tcW w:w="1849" w:type="dxa"/>
          </w:tcPr>
          <w:p w:rsidR="00E275EB" w:rsidRDefault="00E275EB">
            <w:pPr>
              <w:pStyle w:val="ConsPlusNormal"/>
              <w:jc w:val="center"/>
            </w:pPr>
            <w:r>
              <w:t>да</w:t>
            </w:r>
          </w:p>
        </w:tc>
      </w:tr>
      <w:tr w:rsidR="00E275EB">
        <w:tc>
          <w:tcPr>
            <w:tcW w:w="624" w:type="dxa"/>
          </w:tcPr>
          <w:p w:rsidR="00E275EB" w:rsidRDefault="00E275EB">
            <w:pPr>
              <w:pStyle w:val="ConsPlusNormal"/>
              <w:jc w:val="center"/>
            </w:pPr>
            <w:r>
              <w:t>1.4.</w:t>
            </w:r>
          </w:p>
        </w:tc>
        <w:tc>
          <w:tcPr>
            <w:tcW w:w="5669" w:type="dxa"/>
          </w:tcPr>
          <w:p w:rsidR="00E275EB" w:rsidRDefault="00E275EB">
            <w:pPr>
              <w:pStyle w:val="ConsPlusNormal"/>
            </w:pPr>
            <w:r>
              <w:t xml:space="preserve">Наличие возможности получения государственной услуги </w:t>
            </w:r>
            <w:r>
              <w:lastRenderedPageBreak/>
              <w:t>в электронном виде (в соответствии с этапами перевода государственных услуг на предоставление в электронном виде)</w:t>
            </w:r>
          </w:p>
        </w:tc>
        <w:tc>
          <w:tcPr>
            <w:tcW w:w="1531" w:type="dxa"/>
          </w:tcPr>
          <w:p w:rsidR="00E275EB" w:rsidRDefault="00E275EB">
            <w:pPr>
              <w:pStyle w:val="ConsPlusNormal"/>
              <w:jc w:val="center"/>
            </w:pPr>
            <w:r>
              <w:lastRenderedPageBreak/>
              <w:t>да/нет</w:t>
            </w:r>
          </w:p>
        </w:tc>
        <w:tc>
          <w:tcPr>
            <w:tcW w:w="1849" w:type="dxa"/>
          </w:tcPr>
          <w:p w:rsidR="00E275EB" w:rsidRDefault="00E275EB">
            <w:pPr>
              <w:pStyle w:val="ConsPlusNormal"/>
              <w:jc w:val="center"/>
            </w:pPr>
            <w:r>
              <w:t>да</w:t>
            </w:r>
          </w:p>
        </w:tc>
      </w:tr>
    </w:tbl>
    <w:p w:rsidR="00E275EB" w:rsidRDefault="00E275EB">
      <w:pPr>
        <w:pStyle w:val="ConsPlusNormal"/>
        <w:jc w:val="both"/>
      </w:pPr>
    </w:p>
    <w:p w:rsidR="00E275EB" w:rsidRDefault="00E275EB">
      <w:pPr>
        <w:pStyle w:val="ConsPlusNormal"/>
        <w:ind w:firstLine="540"/>
        <w:jc w:val="both"/>
      </w:pPr>
      <w:r>
        <w:t>2.35. Показателями качества предоставления государственной услуги являются:</w:t>
      </w:r>
    </w:p>
    <w:p w:rsidR="00E275EB" w:rsidRDefault="00E275EB">
      <w:pPr>
        <w:pStyle w:val="ConsPlusNormal"/>
        <w:ind w:firstLine="540"/>
        <w:jc w:val="both"/>
      </w:pPr>
      <w:r>
        <w:t>- соблюдение срока предоставления государственной услуги;</w:t>
      </w:r>
    </w:p>
    <w:p w:rsidR="00E275EB" w:rsidRDefault="00E275EB">
      <w:pPr>
        <w:pStyle w:val="ConsPlusNormal"/>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E275EB" w:rsidRDefault="00E275EB">
      <w:pPr>
        <w:pStyle w:val="ConsPlusNormal"/>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E275EB" w:rsidRDefault="00E275EB">
      <w:pPr>
        <w:pStyle w:val="ConsPlusNormal"/>
        <w:ind w:firstLine="540"/>
        <w:jc w:val="both"/>
      </w:pPr>
      <w:r>
        <w:t xml:space="preserve">- умение специалиста, предоставляющего государственную услугу, работать с </w:t>
      </w:r>
      <w:proofErr w:type="gramStart"/>
      <w:r>
        <w:t>необходимыми</w:t>
      </w:r>
      <w:proofErr w:type="gramEnd"/>
      <w:r>
        <w:t xml:space="preserve"> для этого программным обеспечением и оргтехникой;</w:t>
      </w:r>
    </w:p>
    <w:p w:rsidR="00E275EB" w:rsidRDefault="00E275EB">
      <w:pPr>
        <w:pStyle w:val="ConsPlusNormal"/>
        <w:ind w:firstLine="540"/>
        <w:jc w:val="both"/>
      </w:pPr>
      <w:r>
        <w:t>- наличие обратной связи с заявителями и пользователями государственной услуги.</w:t>
      </w:r>
    </w:p>
    <w:p w:rsidR="00E275EB" w:rsidRDefault="00E275E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6"/>
        <w:gridCol w:w="5556"/>
        <w:gridCol w:w="1531"/>
        <w:gridCol w:w="1928"/>
      </w:tblGrid>
      <w:tr w:rsidR="00E275EB">
        <w:tc>
          <w:tcPr>
            <w:tcW w:w="636" w:type="dxa"/>
          </w:tcPr>
          <w:p w:rsidR="00E275EB" w:rsidRDefault="00E275EB">
            <w:pPr>
              <w:pStyle w:val="ConsPlusNormal"/>
              <w:jc w:val="center"/>
            </w:pPr>
            <w:r>
              <w:t>N п/п</w:t>
            </w:r>
          </w:p>
        </w:tc>
        <w:tc>
          <w:tcPr>
            <w:tcW w:w="5556" w:type="dxa"/>
          </w:tcPr>
          <w:p w:rsidR="00E275EB" w:rsidRDefault="00E275EB">
            <w:pPr>
              <w:pStyle w:val="ConsPlusNormal"/>
              <w:jc w:val="center"/>
            </w:pPr>
            <w:r>
              <w:t>Наименование показателя</w:t>
            </w:r>
          </w:p>
        </w:tc>
        <w:tc>
          <w:tcPr>
            <w:tcW w:w="1531" w:type="dxa"/>
          </w:tcPr>
          <w:p w:rsidR="00E275EB" w:rsidRDefault="00E275EB">
            <w:pPr>
              <w:pStyle w:val="ConsPlusNormal"/>
              <w:jc w:val="center"/>
            </w:pPr>
            <w:r>
              <w:t>Единица измерения</w:t>
            </w:r>
          </w:p>
        </w:tc>
        <w:tc>
          <w:tcPr>
            <w:tcW w:w="1928" w:type="dxa"/>
          </w:tcPr>
          <w:p w:rsidR="00E275EB" w:rsidRDefault="00E275EB">
            <w:pPr>
              <w:pStyle w:val="ConsPlusNormal"/>
              <w:jc w:val="center"/>
            </w:pPr>
            <w:r>
              <w:t>Нормативное значение показателя</w:t>
            </w:r>
          </w:p>
        </w:tc>
      </w:tr>
      <w:tr w:rsidR="00E275EB">
        <w:tc>
          <w:tcPr>
            <w:tcW w:w="636" w:type="dxa"/>
          </w:tcPr>
          <w:p w:rsidR="00E275EB" w:rsidRDefault="00E275EB">
            <w:pPr>
              <w:pStyle w:val="ConsPlusNormal"/>
              <w:jc w:val="center"/>
            </w:pPr>
            <w:r>
              <w:t>1</w:t>
            </w:r>
          </w:p>
        </w:tc>
        <w:tc>
          <w:tcPr>
            <w:tcW w:w="5556" w:type="dxa"/>
          </w:tcPr>
          <w:p w:rsidR="00E275EB" w:rsidRDefault="00E275EB">
            <w:pPr>
              <w:pStyle w:val="ConsPlusNormal"/>
              <w:jc w:val="center"/>
            </w:pPr>
            <w:r>
              <w:t>2</w:t>
            </w:r>
          </w:p>
        </w:tc>
        <w:tc>
          <w:tcPr>
            <w:tcW w:w="1531" w:type="dxa"/>
          </w:tcPr>
          <w:p w:rsidR="00E275EB" w:rsidRDefault="00E275EB">
            <w:pPr>
              <w:pStyle w:val="ConsPlusNormal"/>
              <w:jc w:val="center"/>
            </w:pPr>
            <w:r>
              <w:t>3</w:t>
            </w:r>
          </w:p>
        </w:tc>
        <w:tc>
          <w:tcPr>
            <w:tcW w:w="1928" w:type="dxa"/>
          </w:tcPr>
          <w:p w:rsidR="00E275EB" w:rsidRDefault="00E275EB">
            <w:pPr>
              <w:pStyle w:val="ConsPlusNormal"/>
              <w:jc w:val="center"/>
            </w:pPr>
            <w:r>
              <w:t>4</w:t>
            </w:r>
          </w:p>
        </w:tc>
      </w:tr>
      <w:tr w:rsidR="00E275EB">
        <w:tc>
          <w:tcPr>
            <w:tcW w:w="636" w:type="dxa"/>
          </w:tcPr>
          <w:p w:rsidR="00E275EB" w:rsidRDefault="00E275EB">
            <w:pPr>
              <w:pStyle w:val="ConsPlusNormal"/>
              <w:jc w:val="center"/>
            </w:pPr>
            <w:r>
              <w:t>1.</w:t>
            </w:r>
          </w:p>
        </w:tc>
        <w:tc>
          <w:tcPr>
            <w:tcW w:w="9015" w:type="dxa"/>
            <w:gridSpan w:val="3"/>
          </w:tcPr>
          <w:p w:rsidR="00E275EB" w:rsidRDefault="00E275EB">
            <w:pPr>
              <w:pStyle w:val="ConsPlusNormal"/>
            </w:pPr>
            <w:r>
              <w:t>Показатели результативности оказания государственной услуги</w:t>
            </w:r>
          </w:p>
        </w:tc>
      </w:tr>
      <w:tr w:rsidR="00E275EB">
        <w:tc>
          <w:tcPr>
            <w:tcW w:w="636" w:type="dxa"/>
          </w:tcPr>
          <w:p w:rsidR="00E275EB" w:rsidRDefault="00E275EB">
            <w:pPr>
              <w:pStyle w:val="ConsPlusNormal"/>
              <w:jc w:val="center"/>
            </w:pPr>
            <w:r>
              <w:t>1.1.</w:t>
            </w:r>
          </w:p>
        </w:tc>
        <w:tc>
          <w:tcPr>
            <w:tcW w:w="5556" w:type="dxa"/>
          </w:tcPr>
          <w:p w:rsidR="00E275EB" w:rsidRDefault="00E275EB">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531" w:type="dxa"/>
          </w:tcPr>
          <w:p w:rsidR="00E275EB" w:rsidRDefault="00E275EB">
            <w:pPr>
              <w:pStyle w:val="ConsPlusNormal"/>
              <w:jc w:val="center"/>
            </w:pPr>
            <w:r>
              <w:t>%</w:t>
            </w:r>
          </w:p>
        </w:tc>
        <w:tc>
          <w:tcPr>
            <w:tcW w:w="1928" w:type="dxa"/>
          </w:tcPr>
          <w:p w:rsidR="00E275EB" w:rsidRDefault="00E275EB">
            <w:pPr>
              <w:pStyle w:val="ConsPlusNormal"/>
              <w:jc w:val="center"/>
            </w:pPr>
            <w:r>
              <w:t>0</w:t>
            </w:r>
          </w:p>
        </w:tc>
      </w:tr>
      <w:tr w:rsidR="00E275EB">
        <w:tc>
          <w:tcPr>
            <w:tcW w:w="636" w:type="dxa"/>
          </w:tcPr>
          <w:p w:rsidR="00E275EB" w:rsidRDefault="00E275EB">
            <w:pPr>
              <w:pStyle w:val="ConsPlusNormal"/>
              <w:jc w:val="center"/>
            </w:pPr>
            <w:r>
              <w:t>2.</w:t>
            </w:r>
          </w:p>
        </w:tc>
        <w:tc>
          <w:tcPr>
            <w:tcW w:w="9015" w:type="dxa"/>
            <w:gridSpan w:val="3"/>
          </w:tcPr>
          <w:p w:rsidR="00E275EB" w:rsidRDefault="00E275EB">
            <w:pPr>
              <w:pStyle w:val="ConsPlusNormal"/>
            </w:pPr>
            <w:r>
              <w:t>Показатели, характеризующие качество обслуживания и безопасность</w:t>
            </w:r>
          </w:p>
        </w:tc>
      </w:tr>
      <w:tr w:rsidR="00E275EB">
        <w:tc>
          <w:tcPr>
            <w:tcW w:w="636" w:type="dxa"/>
          </w:tcPr>
          <w:p w:rsidR="00E275EB" w:rsidRDefault="00E275EB">
            <w:pPr>
              <w:pStyle w:val="ConsPlusNormal"/>
              <w:jc w:val="center"/>
            </w:pPr>
            <w:r>
              <w:t>2.1.</w:t>
            </w:r>
          </w:p>
        </w:tc>
        <w:tc>
          <w:tcPr>
            <w:tcW w:w="5556" w:type="dxa"/>
          </w:tcPr>
          <w:p w:rsidR="00E275EB" w:rsidRDefault="00E275EB">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531" w:type="dxa"/>
          </w:tcPr>
          <w:p w:rsidR="00E275EB" w:rsidRDefault="00E275EB">
            <w:pPr>
              <w:pStyle w:val="ConsPlusNormal"/>
              <w:jc w:val="center"/>
            </w:pPr>
            <w:r>
              <w:t>%</w:t>
            </w:r>
          </w:p>
        </w:tc>
        <w:tc>
          <w:tcPr>
            <w:tcW w:w="1928" w:type="dxa"/>
          </w:tcPr>
          <w:p w:rsidR="00E275EB" w:rsidRDefault="00E275EB">
            <w:pPr>
              <w:pStyle w:val="ConsPlusNormal"/>
              <w:jc w:val="center"/>
            </w:pPr>
            <w:r>
              <w:t>0</w:t>
            </w:r>
          </w:p>
        </w:tc>
      </w:tr>
      <w:tr w:rsidR="00E275EB">
        <w:tc>
          <w:tcPr>
            <w:tcW w:w="636" w:type="dxa"/>
          </w:tcPr>
          <w:p w:rsidR="00E275EB" w:rsidRDefault="00E275EB">
            <w:pPr>
              <w:pStyle w:val="ConsPlusNormal"/>
              <w:jc w:val="center"/>
            </w:pPr>
            <w:r>
              <w:t>3.</w:t>
            </w:r>
          </w:p>
        </w:tc>
        <w:tc>
          <w:tcPr>
            <w:tcW w:w="9015" w:type="dxa"/>
            <w:gridSpan w:val="3"/>
          </w:tcPr>
          <w:p w:rsidR="00E275EB" w:rsidRDefault="00E275EB">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E275EB">
        <w:tc>
          <w:tcPr>
            <w:tcW w:w="636" w:type="dxa"/>
          </w:tcPr>
          <w:p w:rsidR="00E275EB" w:rsidRDefault="00E275EB">
            <w:pPr>
              <w:pStyle w:val="ConsPlusNormal"/>
              <w:jc w:val="center"/>
            </w:pPr>
            <w:r>
              <w:lastRenderedPageBreak/>
              <w:t>3.1.</w:t>
            </w:r>
          </w:p>
        </w:tc>
        <w:tc>
          <w:tcPr>
            <w:tcW w:w="5556" w:type="dxa"/>
          </w:tcPr>
          <w:p w:rsidR="00E275EB" w:rsidRDefault="00E275EB">
            <w:pPr>
              <w:pStyle w:val="ConsPlusNormal"/>
            </w:pPr>
            <w:r>
              <w:t>Укомплектованность квалифицированными кадрами по штатному расписанию</w:t>
            </w:r>
          </w:p>
        </w:tc>
        <w:tc>
          <w:tcPr>
            <w:tcW w:w="1531" w:type="dxa"/>
          </w:tcPr>
          <w:p w:rsidR="00E275EB" w:rsidRDefault="00E275EB">
            <w:pPr>
              <w:pStyle w:val="ConsPlusNormal"/>
              <w:jc w:val="center"/>
            </w:pPr>
            <w:r>
              <w:t>%</w:t>
            </w:r>
          </w:p>
        </w:tc>
        <w:tc>
          <w:tcPr>
            <w:tcW w:w="1928" w:type="dxa"/>
          </w:tcPr>
          <w:p w:rsidR="00E275EB" w:rsidRDefault="00E275EB">
            <w:pPr>
              <w:pStyle w:val="ConsPlusNormal"/>
              <w:jc w:val="center"/>
            </w:pPr>
            <w:r>
              <w:t>не менее 95</w:t>
            </w:r>
          </w:p>
        </w:tc>
      </w:tr>
      <w:tr w:rsidR="00E275EB">
        <w:tc>
          <w:tcPr>
            <w:tcW w:w="636" w:type="dxa"/>
          </w:tcPr>
          <w:p w:rsidR="00E275EB" w:rsidRDefault="00E275EB">
            <w:pPr>
              <w:pStyle w:val="ConsPlusNormal"/>
              <w:jc w:val="center"/>
            </w:pPr>
            <w:r>
              <w:t>4.</w:t>
            </w:r>
          </w:p>
        </w:tc>
        <w:tc>
          <w:tcPr>
            <w:tcW w:w="9015" w:type="dxa"/>
            <w:gridSpan w:val="3"/>
          </w:tcPr>
          <w:p w:rsidR="00E275EB" w:rsidRDefault="00E275EB">
            <w:pPr>
              <w:pStyle w:val="ConsPlusNormal"/>
            </w:pPr>
            <w:r>
              <w:t>Иные показатели</w:t>
            </w:r>
          </w:p>
        </w:tc>
      </w:tr>
      <w:tr w:rsidR="00E275EB">
        <w:tc>
          <w:tcPr>
            <w:tcW w:w="636" w:type="dxa"/>
          </w:tcPr>
          <w:p w:rsidR="00E275EB" w:rsidRDefault="00E275EB">
            <w:pPr>
              <w:pStyle w:val="ConsPlusNormal"/>
              <w:jc w:val="center"/>
            </w:pPr>
            <w:r>
              <w:t>4.1.</w:t>
            </w:r>
          </w:p>
        </w:tc>
        <w:tc>
          <w:tcPr>
            <w:tcW w:w="5556" w:type="dxa"/>
          </w:tcPr>
          <w:p w:rsidR="00E275EB" w:rsidRDefault="00E275EB">
            <w:pPr>
              <w:pStyle w:val="ConsPlusNormal"/>
            </w:pPr>
            <w:r>
              <w:t>Наличие обратной связи с заявителями и пользователями государственной услуги</w:t>
            </w:r>
          </w:p>
        </w:tc>
        <w:tc>
          <w:tcPr>
            <w:tcW w:w="1531" w:type="dxa"/>
          </w:tcPr>
          <w:p w:rsidR="00E275EB" w:rsidRDefault="00E275EB">
            <w:pPr>
              <w:pStyle w:val="ConsPlusNormal"/>
              <w:jc w:val="center"/>
            </w:pPr>
            <w:r>
              <w:t>да/нет</w:t>
            </w:r>
          </w:p>
        </w:tc>
        <w:tc>
          <w:tcPr>
            <w:tcW w:w="1928" w:type="dxa"/>
          </w:tcPr>
          <w:p w:rsidR="00E275EB" w:rsidRDefault="00E275EB">
            <w:pPr>
              <w:pStyle w:val="ConsPlusNormal"/>
              <w:jc w:val="center"/>
            </w:pPr>
            <w:r>
              <w:t>да</w:t>
            </w:r>
          </w:p>
        </w:tc>
      </w:tr>
      <w:tr w:rsidR="00E275EB">
        <w:tc>
          <w:tcPr>
            <w:tcW w:w="636" w:type="dxa"/>
          </w:tcPr>
          <w:p w:rsidR="00E275EB" w:rsidRDefault="00E275EB">
            <w:pPr>
              <w:pStyle w:val="ConsPlusNormal"/>
              <w:jc w:val="center"/>
            </w:pPr>
            <w:r>
              <w:t>4.2.</w:t>
            </w:r>
          </w:p>
        </w:tc>
        <w:tc>
          <w:tcPr>
            <w:tcW w:w="5556" w:type="dxa"/>
          </w:tcPr>
          <w:p w:rsidR="00E275EB" w:rsidRDefault="00E275EB">
            <w:pPr>
              <w:pStyle w:val="ConsPlusNormal"/>
            </w:pPr>
            <w:r>
              <w:t>Количество взаимодействий заявителя с должностными лицами при предоставлении государственной услуги</w:t>
            </w:r>
          </w:p>
        </w:tc>
        <w:tc>
          <w:tcPr>
            <w:tcW w:w="1531" w:type="dxa"/>
          </w:tcPr>
          <w:p w:rsidR="00E275EB" w:rsidRDefault="00E275EB">
            <w:pPr>
              <w:pStyle w:val="ConsPlusNormal"/>
              <w:jc w:val="center"/>
            </w:pPr>
            <w:r>
              <w:t>раз/минут</w:t>
            </w:r>
          </w:p>
        </w:tc>
        <w:tc>
          <w:tcPr>
            <w:tcW w:w="1928" w:type="dxa"/>
          </w:tcPr>
          <w:p w:rsidR="00E275EB" w:rsidRDefault="00E275EB">
            <w:pPr>
              <w:pStyle w:val="ConsPlusNormal"/>
              <w:jc w:val="center"/>
            </w:pPr>
            <w:r>
              <w:t>1/40</w:t>
            </w:r>
          </w:p>
        </w:tc>
      </w:tr>
      <w:tr w:rsidR="00E275EB">
        <w:tc>
          <w:tcPr>
            <w:tcW w:w="636" w:type="dxa"/>
          </w:tcPr>
          <w:p w:rsidR="00E275EB" w:rsidRDefault="00E275EB">
            <w:pPr>
              <w:pStyle w:val="ConsPlusNormal"/>
              <w:jc w:val="center"/>
            </w:pPr>
            <w:r>
              <w:t>4.3.</w:t>
            </w:r>
          </w:p>
        </w:tc>
        <w:tc>
          <w:tcPr>
            <w:tcW w:w="5556" w:type="dxa"/>
          </w:tcPr>
          <w:p w:rsidR="00E275EB" w:rsidRDefault="00E275EB">
            <w:pPr>
              <w:pStyle w:val="ConsPlusNormal"/>
            </w:pPr>
            <w:r>
              <w:t>Возможность получения государственной услуги в многофункциональном центре (при его наличии в муниципальном образовании в автономном округе)</w:t>
            </w:r>
          </w:p>
        </w:tc>
        <w:tc>
          <w:tcPr>
            <w:tcW w:w="1531" w:type="dxa"/>
          </w:tcPr>
          <w:p w:rsidR="00E275EB" w:rsidRDefault="00E275EB">
            <w:pPr>
              <w:pStyle w:val="ConsPlusNormal"/>
              <w:jc w:val="center"/>
            </w:pPr>
            <w:r>
              <w:t>да/нет</w:t>
            </w:r>
          </w:p>
        </w:tc>
        <w:tc>
          <w:tcPr>
            <w:tcW w:w="1928" w:type="dxa"/>
          </w:tcPr>
          <w:p w:rsidR="00E275EB" w:rsidRDefault="00E275EB">
            <w:pPr>
              <w:pStyle w:val="ConsPlusNormal"/>
              <w:jc w:val="center"/>
            </w:pPr>
            <w:r>
              <w:t>да</w:t>
            </w:r>
          </w:p>
        </w:tc>
      </w:tr>
      <w:tr w:rsidR="00E275EB">
        <w:tc>
          <w:tcPr>
            <w:tcW w:w="636" w:type="dxa"/>
          </w:tcPr>
          <w:p w:rsidR="00E275EB" w:rsidRDefault="00E275EB">
            <w:pPr>
              <w:pStyle w:val="ConsPlusNormal"/>
              <w:jc w:val="center"/>
            </w:pPr>
            <w:r>
              <w:t>4.4.</w:t>
            </w:r>
          </w:p>
        </w:tc>
        <w:tc>
          <w:tcPr>
            <w:tcW w:w="5556" w:type="dxa"/>
          </w:tcPr>
          <w:p w:rsidR="00E275EB" w:rsidRDefault="00E275EB">
            <w:pPr>
              <w:pStyle w:val="ConsPlusNormal"/>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531" w:type="dxa"/>
          </w:tcPr>
          <w:p w:rsidR="00E275EB" w:rsidRDefault="00E275EB">
            <w:pPr>
              <w:pStyle w:val="ConsPlusNormal"/>
              <w:jc w:val="center"/>
            </w:pPr>
            <w:r>
              <w:t>да/нет</w:t>
            </w:r>
          </w:p>
        </w:tc>
        <w:tc>
          <w:tcPr>
            <w:tcW w:w="1928" w:type="dxa"/>
          </w:tcPr>
          <w:p w:rsidR="00E275EB" w:rsidRDefault="00E275EB">
            <w:pPr>
              <w:pStyle w:val="ConsPlusNormal"/>
              <w:jc w:val="center"/>
            </w:pPr>
            <w:r>
              <w:t>да</w:t>
            </w:r>
          </w:p>
        </w:tc>
      </w:tr>
    </w:tbl>
    <w:p w:rsidR="00E275EB" w:rsidRDefault="00E275EB">
      <w:pPr>
        <w:sectPr w:rsidR="00E275EB">
          <w:pgSz w:w="16838" w:h="11905" w:orient="landscape"/>
          <w:pgMar w:top="1701" w:right="1134" w:bottom="850" w:left="1134" w:header="0" w:footer="0" w:gutter="0"/>
          <w:cols w:space="720"/>
        </w:sectPr>
      </w:pPr>
    </w:p>
    <w:p w:rsidR="00E275EB" w:rsidRDefault="00E275EB">
      <w:pPr>
        <w:pStyle w:val="ConsPlusNormal"/>
        <w:jc w:val="center"/>
      </w:pPr>
    </w:p>
    <w:p w:rsidR="00E275EB" w:rsidRDefault="00E275EB">
      <w:pPr>
        <w:pStyle w:val="ConsPlusNormal"/>
        <w:jc w:val="center"/>
        <w:outlineLvl w:val="2"/>
      </w:pPr>
      <w:r>
        <w:t>Иные требования к предоставлению государственной услуги</w:t>
      </w:r>
    </w:p>
    <w:p w:rsidR="00E275EB" w:rsidRDefault="00E275EB">
      <w:pPr>
        <w:pStyle w:val="ConsPlusNormal"/>
        <w:jc w:val="center"/>
      </w:pPr>
    </w:p>
    <w:p w:rsidR="00E275EB" w:rsidRDefault="00E275EB">
      <w:pPr>
        <w:pStyle w:val="ConsPlusNormal"/>
        <w:ind w:firstLine="540"/>
        <w:jc w:val="both"/>
      </w:pPr>
      <w:r>
        <w:t xml:space="preserve">2.36 - 2.38. Утратили силу. - </w:t>
      </w:r>
      <w:hyperlink r:id="rId50" w:history="1">
        <w:r>
          <w:rPr>
            <w:color w:val="0000FF"/>
          </w:rPr>
          <w:t>Постановление</w:t>
        </w:r>
      </w:hyperlink>
      <w:r>
        <w:t xml:space="preserve"> Правительства ЯНАО от 22.07.2014 N 562-П.</w:t>
      </w:r>
    </w:p>
    <w:p w:rsidR="00E275EB" w:rsidRDefault="00E275EB">
      <w:pPr>
        <w:pStyle w:val="ConsPlusNormal"/>
        <w:ind w:firstLine="540"/>
        <w:jc w:val="both"/>
      </w:pPr>
      <w:r>
        <w:t xml:space="preserve">2.39. </w:t>
      </w:r>
      <w:proofErr w:type="gramStart"/>
      <w:r>
        <w:t>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предоставляется возможность направить заявление о предоставлении государственной услуги через государственную информационную систему "Единый портал государственных и муниципальных услуг (функций)" (</w:t>
      </w:r>
      <w:proofErr w:type="spellStart"/>
      <w:r>
        <w:t>www.gosuslugi.ru</w:t>
      </w:r>
      <w:proofErr w:type="spellEnd"/>
      <w:r>
        <w:t>) и</w:t>
      </w:r>
      <w:proofErr w:type="gramEnd"/>
      <w:r>
        <w:t>/или с момента реализации технической возможности "Региональный портал государственных и муниципальных услуг (функций) Ямало-Ненецкого автономного округа" (http://www.pgu-yamal.ru) путем заполнения в личном кабинете специальной интерактивной формы.</w:t>
      </w:r>
    </w:p>
    <w:p w:rsidR="00E275EB" w:rsidRDefault="00E275EB">
      <w:pPr>
        <w:pStyle w:val="ConsPlusNormal"/>
        <w:jc w:val="both"/>
      </w:pPr>
      <w:r>
        <w:t xml:space="preserve">(в ред. </w:t>
      </w:r>
      <w:hyperlink r:id="rId51" w:history="1">
        <w:r>
          <w:rPr>
            <w:color w:val="0000FF"/>
          </w:rPr>
          <w:t>постановления</w:t>
        </w:r>
      </w:hyperlink>
      <w:r>
        <w:t xml:space="preserve"> Правительства ЯНАО от 24.03.2017 N 214-П)</w:t>
      </w:r>
    </w:p>
    <w:p w:rsidR="00E275EB" w:rsidRDefault="00E275EB">
      <w:pPr>
        <w:pStyle w:val="ConsPlusNormal"/>
        <w:ind w:firstLine="540"/>
        <w:jc w:val="both"/>
      </w:pPr>
      <w:proofErr w:type="gramStart"/>
      <w:r>
        <w:t xml:space="preserve">Заявление рассматривается при представлении заявителем документов, указанных в </w:t>
      </w:r>
      <w:hyperlink w:anchor="P170" w:history="1">
        <w:r>
          <w:rPr>
            <w:color w:val="0000FF"/>
          </w:rPr>
          <w:t>пункте 2.8</w:t>
        </w:r>
      </w:hyperlink>
      <w:r>
        <w:t xml:space="preserve"> настоящего раздела, о чем должностное лицо органа социальной защиты населения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государственную информационную систему "Единый портал государственных и муниципальных услуг (функций)" (</w:t>
      </w:r>
      <w:proofErr w:type="spellStart"/>
      <w:r>
        <w:t>www.gosuslugi.ru</w:t>
      </w:r>
      <w:proofErr w:type="spellEnd"/>
      <w:r>
        <w:t>) и/или с момента реализации технической возможности "Региональный портал государственных</w:t>
      </w:r>
      <w:proofErr w:type="gramEnd"/>
      <w:r>
        <w:t xml:space="preserve"> и муниципальных услуг (функций) Ямало-Ненецкого автономного округа" (http://www.pgu-yamal.ru).</w:t>
      </w:r>
    </w:p>
    <w:p w:rsidR="00E275EB" w:rsidRDefault="00E275EB">
      <w:pPr>
        <w:pStyle w:val="ConsPlusNormal"/>
        <w:jc w:val="both"/>
      </w:pPr>
      <w:r>
        <w:t xml:space="preserve">(п. 2.39 в ред. </w:t>
      </w:r>
      <w:hyperlink r:id="rId52" w:history="1">
        <w:r>
          <w:rPr>
            <w:color w:val="0000FF"/>
          </w:rPr>
          <w:t>постановления</w:t>
        </w:r>
      </w:hyperlink>
      <w:r>
        <w:t xml:space="preserve"> Правительства ЯНАО от 22.07.2014 N 562-П)</w:t>
      </w:r>
    </w:p>
    <w:p w:rsidR="00E275EB" w:rsidRDefault="00E275EB">
      <w:pPr>
        <w:pStyle w:val="ConsPlusNormal"/>
        <w:jc w:val="both"/>
      </w:pPr>
    </w:p>
    <w:p w:rsidR="00E275EB" w:rsidRDefault="00E275EB">
      <w:pPr>
        <w:pStyle w:val="ConsPlusNormal"/>
        <w:jc w:val="center"/>
        <w:outlineLvl w:val="1"/>
      </w:pPr>
      <w:r>
        <w:t>III. Состав, последовательность и сроки выполнения</w:t>
      </w:r>
    </w:p>
    <w:p w:rsidR="00E275EB" w:rsidRDefault="00E275EB">
      <w:pPr>
        <w:pStyle w:val="ConsPlusNormal"/>
        <w:jc w:val="center"/>
      </w:pPr>
      <w:r>
        <w:t>административных процедур (действий), требования к порядку</w:t>
      </w:r>
    </w:p>
    <w:p w:rsidR="00E275EB" w:rsidRDefault="00E275EB">
      <w:pPr>
        <w:pStyle w:val="ConsPlusNormal"/>
        <w:jc w:val="center"/>
      </w:pPr>
      <w:r>
        <w:t>их выполнения, в том числе особенности выполнения</w:t>
      </w:r>
    </w:p>
    <w:p w:rsidR="00E275EB" w:rsidRDefault="00E275EB">
      <w:pPr>
        <w:pStyle w:val="ConsPlusNormal"/>
        <w:jc w:val="center"/>
      </w:pPr>
      <w:r>
        <w:t>административных процедур (действий) в электронной форме, а</w:t>
      </w:r>
    </w:p>
    <w:p w:rsidR="00E275EB" w:rsidRDefault="00E275EB">
      <w:pPr>
        <w:pStyle w:val="ConsPlusNormal"/>
        <w:jc w:val="center"/>
      </w:pPr>
      <w:r>
        <w:t xml:space="preserve">также особенности выполнения административных процедур </w:t>
      </w:r>
      <w:proofErr w:type="gramStart"/>
      <w:r>
        <w:t>в</w:t>
      </w:r>
      <w:proofErr w:type="gramEnd"/>
    </w:p>
    <w:p w:rsidR="00E275EB" w:rsidRDefault="00E275EB">
      <w:pPr>
        <w:pStyle w:val="ConsPlusNormal"/>
        <w:jc w:val="center"/>
      </w:pPr>
      <w:r>
        <w:t xml:space="preserve">многофункциональных </w:t>
      </w:r>
      <w:proofErr w:type="gramStart"/>
      <w:r>
        <w:t>центрах</w:t>
      </w:r>
      <w:proofErr w:type="gramEnd"/>
    </w:p>
    <w:p w:rsidR="00E275EB" w:rsidRDefault="00E275EB">
      <w:pPr>
        <w:pStyle w:val="ConsPlusNormal"/>
        <w:jc w:val="center"/>
      </w:pPr>
      <w:proofErr w:type="gramStart"/>
      <w:r>
        <w:t xml:space="preserve">(в ред. </w:t>
      </w:r>
      <w:hyperlink r:id="rId53" w:history="1">
        <w:r>
          <w:rPr>
            <w:color w:val="0000FF"/>
          </w:rPr>
          <w:t>постановления</w:t>
        </w:r>
      </w:hyperlink>
      <w:r>
        <w:t xml:space="preserve"> Правительства ЯНАО</w:t>
      </w:r>
      <w:proofErr w:type="gramEnd"/>
    </w:p>
    <w:p w:rsidR="00E275EB" w:rsidRDefault="00E275EB">
      <w:pPr>
        <w:pStyle w:val="ConsPlusNormal"/>
        <w:jc w:val="center"/>
      </w:pPr>
      <w:r>
        <w:t>от 22.07.2014 N 562-П)</w:t>
      </w:r>
    </w:p>
    <w:p w:rsidR="00E275EB" w:rsidRDefault="00E275EB">
      <w:pPr>
        <w:pStyle w:val="ConsPlusNormal"/>
        <w:jc w:val="center"/>
      </w:pPr>
    </w:p>
    <w:p w:rsidR="00E275EB" w:rsidRDefault="00E275EB">
      <w:pPr>
        <w:pStyle w:val="ConsPlusNormal"/>
        <w:ind w:firstLine="540"/>
        <w:jc w:val="both"/>
      </w:pPr>
      <w:r>
        <w:t>3.1. Предоставление государственной услуги включает в себя следующие административные процедуры:</w:t>
      </w:r>
    </w:p>
    <w:p w:rsidR="00E275EB" w:rsidRDefault="00E275EB">
      <w:pPr>
        <w:pStyle w:val="ConsPlusNormal"/>
        <w:ind w:firstLine="540"/>
        <w:jc w:val="both"/>
      </w:pPr>
      <w:bookmarkStart w:id="3" w:name="P373"/>
      <w:bookmarkEnd w:id="3"/>
      <w:r>
        <w:t>3.1.1. прием и регистрация документов, необходимых для предоставления государственной услуги;</w:t>
      </w:r>
    </w:p>
    <w:p w:rsidR="00E275EB" w:rsidRDefault="00E275EB">
      <w:pPr>
        <w:pStyle w:val="ConsPlusNormal"/>
        <w:ind w:firstLine="540"/>
        <w:jc w:val="both"/>
      </w:pPr>
      <w:r>
        <w:t>3.1.2. рассмотрение документов для установления права на получение государственной услуги;</w:t>
      </w:r>
    </w:p>
    <w:p w:rsidR="00E275EB" w:rsidRDefault="00E275EB">
      <w:pPr>
        <w:pStyle w:val="ConsPlusNormal"/>
        <w:ind w:firstLine="540"/>
        <w:jc w:val="both"/>
      </w:pPr>
      <w:r>
        <w:t>3.1.3. принятие решения о предоставлении либо об отказе в предоставлении государственной услуги;</w:t>
      </w:r>
    </w:p>
    <w:p w:rsidR="00E275EB" w:rsidRDefault="00E275EB">
      <w:pPr>
        <w:pStyle w:val="ConsPlusNormal"/>
        <w:ind w:firstLine="540"/>
        <w:jc w:val="both"/>
      </w:pPr>
      <w:r>
        <w:t>3.1.4. предоставление государственной услуги;</w:t>
      </w:r>
    </w:p>
    <w:p w:rsidR="00E275EB" w:rsidRDefault="00E275EB">
      <w:pPr>
        <w:pStyle w:val="ConsPlusNormal"/>
        <w:ind w:firstLine="540"/>
        <w:jc w:val="both"/>
      </w:pPr>
      <w:r>
        <w:t>3.1.5. прекращение предоставления государственной услуги.</w:t>
      </w:r>
    </w:p>
    <w:p w:rsidR="00E275EB" w:rsidRDefault="00E275EB">
      <w:pPr>
        <w:pStyle w:val="ConsPlusNormal"/>
        <w:ind w:firstLine="540"/>
        <w:jc w:val="both"/>
      </w:pPr>
      <w:hyperlink w:anchor="P876" w:history="1">
        <w:r>
          <w:rPr>
            <w:color w:val="0000FF"/>
          </w:rPr>
          <w:t>Блок-схема</w:t>
        </w:r>
      </w:hyperlink>
      <w:r>
        <w:t xml:space="preserve"> предоставления государственной услуги приведена в приложении N 3 к настоящему Административному регламенту.</w:t>
      </w:r>
    </w:p>
    <w:p w:rsidR="00E275EB" w:rsidRDefault="00E275EB">
      <w:pPr>
        <w:pStyle w:val="ConsPlusNormal"/>
        <w:jc w:val="both"/>
      </w:pPr>
      <w:r>
        <w:t xml:space="preserve">(в ред. </w:t>
      </w:r>
      <w:hyperlink r:id="rId54" w:history="1">
        <w:r>
          <w:rPr>
            <w:color w:val="0000FF"/>
          </w:rPr>
          <w:t>постановления</w:t>
        </w:r>
      </w:hyperlink>
      <w:r>
        <w:t xml:space="preserve"> Правительства ЯНАО от 09.07.2015 N 608-П)</w:t>
      </w:r>
    </w:p>
    <w:p w:rsidR="00E275EB" w:rsidRDefault="00E275EB">
      <w:pPr>
        <w:pStyle w:val="ConsPlusNormal"/>
        <w:ind w:firstLine="540"/>
        <w:jc w:val="both"/>
      </w:pPr>
      <w:proofErr w:type="gramStart"/>
      <w:r>
        <w:t xml:space="preserve">Административная процедура, указанная в </w:t>
      </w:r>
      <w:hyperlink w:anchor="P373" w:history="1">
        <w:r>
          <w:rPr>
            <w:color w:val="0000FF"/>
          </w:rPr>
          <w:t>подпункте 3.1.1</w:t>
        </w:r>
      </w:hyperlink>
      <w:r>
        <w:t xml:space="preserve"> настоящего пункта, может быть осуществлена в электронной форме посредством государственной информационной системы "Единый портал государственных и муниципальных услуг (функций)" (</w:t>
      </w:r>
      <w:proofErr w:type="spellStart"/>
      <w:r>
        <w:t>www.gosuslugi.ru</w:t>
      </w:r>
      <w:proofErr w:type="spellEnd"/>
      <w:r>
        <w:t xml:space="preserve">) и/или с момента реализации технической возможности "Региональный портал государственных и муниципальных услуг (функций) Ямало-Ненецкого автономного округа" (http://www.pgu-yamal.ru) для заявителей, прошедших процедуру регистрации и авторизации в федеральной </w:t>
      </w:r>
      <w:r>
        <w:lastRenderedPageBreak/>
        <w:t>государственной информационной</w:t>
      </w:r>
      <w:proofErr w:type="gramEnd"/>
      <w:r>
        <w:t xml:space="preserve">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275EB" w:rsidRDefault="00E275EB">
      <w:pPr>
        <w:pStyle w:val="ConsPlusNormal"/>
        <w:jc w:val="both"/>
      </w:pPr>
      <w:r>
        <w:t xml:space="preserve">(абзац введен </w:t>
      </w:r>
      <w:hyperlink r:id="rId55" w:history="1">
        <w:r>
          <w:rPr>
            <w:color w:val="0000FF"/>
          </w:rPr>
          <w:t>постановлением</w:t>
        </w:r>
      </w:hyperlink>
      <w:r>
        <w:t xml:space="preserve"> Правительства ЯНАО от 22.07.2014 N 562-П; в ред. </w:t>
      </w:r>
      <w:hyperlink r:id="rId56" w:history="1">
        <w:r>
          <w:rPr>
            <w:color w:val="0000FF"/>
          </w:rPr>
          <w:t>постановления</w:t>
        </w:r>
      </w:hyperlink>
      <w:r>
        <w:t xml:space="preserve"> Правительства ЯНАО от 24.03.2017 N 214-П)</w:t>
      </w:r>
    </w:p>
    <w:p w:rsidR="00E275EB" w:rsidRDefault="00E275EB">
      <w:pPr>
        <w:pStyle w:val="ConsPlusNormal"/>
        <w:jc w:val="both"/>
      </w:pPr>
    </w:p>
    <w:p w:rsidR="00E275EB" w:rsidRDefault="00E275EB">
      <w:pPr>
        <w:pStyle w:val="ConsPlusNormal"/>
        <w:jc w:val="center"/>
        <w:outlineLvl w:val="2"/>
      </w:pPr>
      <w:r>
        <w:t>Прием и регистрация документов, необходимых</w:t>
      </w:r>
    </w:p>
    <w:p w:rsidR="00E275EB" w:rsidRDefault="00E275EB">
      <w:pPr>
        <w:pStyle w:val="ConsPlusNormal"/>
        <w:jc w:val="center"/>
      </w:pPr>
      <w:r>
        <w:t>для предоставления государственной услуги</w:t>
      </w:r>
    </w:p>
    <w:p w:rsidR="00E275EB" w:rsidRDefault="00E275EB">
      <w:pPr>
        <w:pStyle w:val="ConsPlusNormal"/>
        <w:jc w:val="center"/>
      </w:pPr>
    </w:p>
    <w:p w:rsidR="00E275EB" w:rsidRDefault="00E275EB">
      <w:pPr>
        <w:pStyle w:val="ConsPlusNormal"/>
        <w:ind w:firstLine="540"/>
        <w:jc w:val="both"/>
      </w:pPr>
      <w:bookmarkStart w:id="4" w:name="P386"/>
      <w:bookmarkEnd w:id="4"/>
      <w:r>
        <w:t xml:space="preserve">3.2. Основанием для начала административной процедуры является обращение заявителя в орган социальной защиты населения или в многофункциональный центр лично либо через уполномоченного представителя с документами, указанными в </w:t>
      </w:r>
      <w:hyperlink w:anchor="P170" w:history="1">
        <w:r>
          <w:rPr>
            <w:color w:val="0000FF"/>
          </w:rPr>
          <w:t>пункте 2.8</w:t>
        </w:r>
      </w:hyperlink>
      <w:r>
        <w:t xml:space="preserve"> настоящего Административного регламента.</w:t>
      </w:r>
    </w:p>
    <w:p w:rsidR="00E275EB" w:rsidRDefault="00E275EB">
      <w:pPr>
        <w:pStyle w:val="ConsPlusNormal"/>
        <w:ind w:firstLine="540"/>
        <w:jc w:val="both"/>
      </w:pPr>
      <w:r>
        <w:t xml:space="preserve">Документы, указанные в </w:t>
      </w:r>
      <w:hyperlink w:anchor="P170" w:history="1">
        <w:r>
          <w:rPr>
            <w:color w:val="0000FF"/>
          </w:rPr>
          <w:t>пункте 2.8</w:t>
        </w:r>
      </w:hyperlink>
      <w:r>
        <w:t xml:space="preserve"> настоящего Административного регламента, могут быть направлены в орган социальной защиты населения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E275EB" w:rsidRDefault="00E275EB">
      <w:pPr>
        <w:pStyle w:val="ConsPlusNormal"/>
        <w:ind w:firstLine="540"/>
        <w:jc w:val="both"/>
      </w:pPr>
      <w:r>
        <w:t>Направление документов по почте осуществляется способом, позволяющим подтвердить факт и дату отправления.</w:t>
      </w:r>
    </w:p>
    <w:p w:rsidR="00E275EB" w:rsidRDefault="00E275EB">
      <w:pPr>
        <w:pStyle w:val="ConsPlusNormal"/>
        <w:ind w:firstLine="540"/>
        <w:jc w:val="both"/>
      </w:pPr>
      <w:proofErr w:type="gramStart"/>
      <w:r>
        <w:t xml:space="preserve">Заявление о предоставлении государственной услуги и документы, указанные в </w:t>
      </w:r>
      <w:hyperlink w:anchor="P170" w:history="1">
        <w:r>
          <w:rPr>
            <w:color w:val="0000FF"/>
          </w:rPr>
          <w:t>пункте 2.8</w:t>
        </w:r>
      </w:hyperlink>
      <w:r>
        <w:t xml:space="preserve"> настоящего Административного регламента, могут быть направлены в орган социальной защиты населения в электронной форме (в сканированном виде), в том числе с использованием государственной информационной системы "Единый портал государственных и муниципальных услуг (функций)" (</w:t>
      </w:r>
      <w:proofErr w:type="spellStart"/>
      <w:r>
        <w:t>www.gosuslugi.ru</w:t>
      </w:r>
      <w:proofErr w:type="spellEnd"/>
      <w:r>
        <w:t>) и/или с момента реализации технической возможности "Региональный портал государственных и муниципальных услуг (функций</w:t>
      </w:r>
      <w:proofErr w:type="gramEnd"/>
      <w:r>
        <w:t>) Ямало-Ненецкого автономного округа" (http://www.pgu-yamal.ru).</w:t>
      </w:r>
    </w:p>
    <w:p w:rsidR="00E275EB" w:rsidRDefault="00E275EB">
      <w:pPr>
        <w:pStyle w:val="ConsPlusNormal"/>
        <w:jc w:val="both"/>
      </w:pPr>
      <w:r>
        <w:t xml:space="preserve">(в ред. </w:t>
      </w:r>
      <w:hyperlink r:id="rId57" w:history="1">
        <w:r>
          <w:rPr>
            <w:color w:val="0000FF"/>
          </w:rPr>
          <w:t>постановления</w:t>
        </w:r>
      </w:hyperlink>
      <w:r>
        <w:t xml:space="preserve"> Правительства ЯНАО от 22.07.2014 N 562-П)</w:t>
      </w:r>
    </w:p>
    <w:p w:rsidR="00E275EB" w:rsidRDefault="00E275EB">
      <w:pPr>
        <w:pStyle w:val="ConsPlusNormal"/>
        <w:ind w:firstLine="540"/>
        <w:jc w:val="both"/>
      </w:pPr>
      <w:r>
        <w:t xml:space="preserve">Должностное лицо органа социальной защиты населения либо многофункционального центра, ответственное за прием и регистрацию документов, указанных в </w:t>
      </w:r>
      <w:hyperlink w:anchor="P170" w:history="1">
        <w:r>
          <w:rPr>
            <w:color w:val="0000FF"/>
          </w:rPr>
          <w:t>пункте 2.8</w:t>
        </w:r>
      </w:hyperlink>
      <w:r>
        <w:t xml:space="preserve"> настоящего Административного регламента:</w:t>
      </w:r>
    </w:p>
    <w:p w:rsidR="00E275EB" w:rsidRDefault="00E275EB">
      <w:pPr>
        <w:pStyle w:val="ConsPlusNormal"/>
        <w:ind w:firstLine="540"/>
        <w:jc w:val="both"/>
      </w:pPr>
      <w:r>
        <w:t>делает копии подлинников предоставленных документов, возвращает подлинники заявителю;</w:t>
      </w:r>
    </w:p>
    <w:p w:rsidR="00E275EB" w:rsidRDefault="00E275EB">
      <w:pPr>
        <w:pStyle w:val="ConsPlusNormal"/>
        <w:ind w:firstLine="540"/>
        <w:jc w:val="both"/>
      </w:pPr>
      <w:r>
        <w:t xml:space="preserve">абзац утратил силу. - </w:t>
      </w:r>
      <w:hyperlink r:id="rId58" w:history="1">
        <w:r>
          <w:rPr>
            <w:color w:val="0000FF"/>
          </w:rPr>
          <w:t>Постановление</w:t>
        </w:r>
      </w:hyperlink>
      <w:r>
        <w:t xml:space="preserve"> Правительства ЯНАО от 22.07.2014 N 562-П;</w:t>
      </w:r>
    </w:p>
    <w:p w:rsidR="00E275EB" w:rsidRDefault="00E275EB">
      <w:pPr>
        <w:pStyle w:val="ConsPlusNormal"/>
        <w:ind w:firstLine="540"/>
        <w:jc w:val="both"/>
      </w:pPr>
      <w:r>
        <w:t xml:space="preserve">производит регистрацию документов, указанных в </w:t>
      </w:r>
      <w:hyperlink w:anchor="P170" w:history="1">
        <w:r>
          <w:rPr>
            <w:color w:val="0000FF"/>
          </w:rPr>
          <w:t>пункте 2.8</w:t>
        </w:r>
      </w:hyperlink>
      <w:r>
        <w:t xml:space="preserve"> настоящего Административного регламента;</w:t>
      </w:r>
    </w:p>
    <w:p w:rsidR="00E275EB" w:rsidRDefault="00E275EB">
      <w:pPr>
        <w:pStyle w:val="ConsPlusNormal"/>
        <w:ind w:firstLine="540"/>
        <w:jc w:val="both"/>
      </w:pPr>
      <w:r>
        <w:t xml:space="preserve">выдает расписку-уведомление о приеме (регистрации) документов, указанных в </w:t>
      </w:r>
      <w:hyperlink w:anchor="P170" w:history="1">
        <w:r>
          <w:rPr>
            <w:color w:val="0000FF"/>
          </w:rPr>
          <w:t>пункте 2.8</w:t>
        </w:r>
      </w:hyperlink>
      <w:r>
        <w:t xml:space="preserve"> настоящего Административного регламента. При направлении документов, указанных в </w:t>
      </w:r>
      <w:hyperlink w:anchor="P170" w:history="1">
        <w:r>
          <w:rPr>
            <w:color w:val="0000FF"/>
          </w:rPr>
          <w:t>пункте 2.8</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w:t>
      </w:r>
      <w:proofErr w:type="gramStart"/>
      <w:r>
        <w:t xml:space="preserve">При направлении документов, указанных в </w:t>
      </w:r>
      <w:hyperlink w:anchor="P170" w:history="1">
        <w:r>
          <w:rPr>
            <w:color w:val="0000FF"/>
          </w:rPr>
          <w:t>пункте 2.8</w:t>
        </w:r>
      </w:hyperlink>
      <w:r>
        <w:t xml:space="preserve"> настоящего Административного регламента, в электронной форме (в сканированном виде), в том числе с использованием государственной информационной системы "Единый портал государственных и муниципальных услуг (функций)" (</w:t>
      </w:r>
      <w:proofErr w:type="spellStart"/>
      <w:r>
        <w:t>www.gosuslugi.ru</w:t>
      </w:r>
      <w:proofErr w:type="spellEnd"/>
      <w:r>
        <w:t>) и/или с момента реализации технической возможности "Региональный портал государственных и муниципальных услуг (функций) Ямало-Ненецкого автономного округа" (http://www.pgu-yamal.ru), в 3-дневный срок с момента</w:t>
      </w:r>
      <w:proofErr w:type="gramEnd"/>
      <w:r>
        <w:t xml:space="preserve"> их поступления направляет заявителю электронное сообщение, подтверждающее прием документов, а также направляет заявителю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w:t>
      </w:r>
      <w:hyperlink w:anchor="P170" w:history="1">
        <w:r>
          <w:rPr>
            <w:color w:val="0000FF"/>
          </w:rPr>
          <w:t>пункте 2.8</w:t>
        </w:r>
      </w:hyperlink>
      <w:r>
        <w:t xml:space="preserve"> настоящего Административного регламента, информирует заявителя о представлении (направлении по почте) недостающих документов.</w:t>
      </w:r>
    </w:p>
    <w:p w:rsidR="00E275EB" w:rsidRDefault="00E275EB">
      <w:pPr>
        <w:pStyle w:val="ConsPlusNormal"/>
        <w:jc w:val="both"/>
      </w:pPr>
      <w:r>
        <w:lastRenderedPageBreak/>
        <w:t>(</w:t>
      </w:r>
      <w:proofErr w:type="gramStart"/>
      <w:r>
        <w:t>в</w:t>
      </w:r>
      <w:proofErr w:type="gramEnd"/>
      <w:r>
        <w:t xml:space="preserve"> ред. </w:t>
      </w:r>
      <w:hyperlink r:id="rId59" w:history="1">
        <w:r>
          <w:rPr>
            <w:color w:val="0000FF"/>
          </w:rPr>
          <w:t>постановления</w:t>
        </w:r>
      </w:hyperlink>
      <w:r>
        <w:t xml:space="preserve"> Правительства ЯНАО от 22.07.2014 N 562-П)</w:t>
      </w:r>
    </w:p>
    <w:p w:rsidR="00E275EB" w:rsidRDefault="00E275EB">
      <w:pPr>
        <w:pStyle w:val="ConsPlusNormal"/>
        <w:ind w:firstLine="540"/>
        <w:jc w:val="both"/>
      </w:pPr>
      <w:r>
        <w:t xml:space="preserve">Абзац утратил силу. - </w:t>
      </w:r>
      <w:hyperlink r:id="rId60" w:history="1">
        <w:r>
          <w:rPr>
            <w:color w:val="0000FF"/>
          </w:rPr>
          <w:t>Постановление</w:t>
        </w:r>
      </w:hyperlink>
      <w:r>
        <w:t xml:space="preserve"> Правительства ЯНАО от 22.07.2014 N 562-П.</w:t>
      </w:r>
    </w:p>
    <w:p w:rsidR="00E275EB" w:rsidRDefault="00E275EB">
      <w:pPr>
        <w:pStyle w:val="ConsPlusNormal"/>
        <w:ind w:firstLine="540"/>
        <w:jc w:val="both"/>
      </w:pPr>
      <w:r>
        <w:t>Результатом административной процедуры является передача принятых документов должностному лицу органа социальной защиты населения, ответственному за рассмотрение документов для установления права на получение государственной услуги.</w:t>
      </w:r>
    </w:p>
    <w:p w:rsidR="00E275EB" w:rsidRDefault="00E275EB">
      <w:pPr>
        <w:pStyle w:val="ConsPlusNormal"/>
        <w:jc w:val="both"/>
      </w:pPr>
    </w:p>
    <w:p w:rsidR="00E275EB" w:rsidRDefault="00E275EB">
      <w:pPr>
        <w:pStyle w:val="ConsPlusNormal"/>
        <w:jc w:val="center"/>
        <w:outlineLvl w:val="2"/>
      </w:pPr>
      <w:r>
        <w:t>Рассмотрение документов для установления права</w:t>
      </w:r>
    </w:p>
    <w:p w:rsidR="00E275EB" w:rsidRDefault="00E275EB">
      <w:pPr>
        <w:pStyle w:val="ConsPlusNormal"/>
        <w:jc w:val="center"/>
      </w:pPr>
      <w:r>
        <w:t>на получение государственной услуги</w:t>
      </w:r>
    </w:p>
    <w:p w:rsidR="00E275EB" w:rsidRDefault="00E275EB">
      <w:pPr>
        <w:pStyle w:val="ConsPlusNormal"/>
        <w:jc w:val="center"/>
      </w:pPr>
    </w:p>
    <w:p w:rsidR="00E275EB" w:rsidRDefault="00E275EB">
      <w:pPr>
        <w:pStyle w:val="ConsPlusNormal"/>
        <w:ind w:firstLine="540"/>
        <w:jc w:val="both"/>
      </w:pPr>
      <w:r>
        <w:t>3.3. Основанием для начала административной процедуры является получение должностным лицом органа социальной защиты населения, ответственным за рассмотрение документов для установления права на получение государственной услуги, принятых документов.</w:t>
      </w:r>
    </w:p>
    <w:p w:rsidR="00E275EB" w:rsidRDefault="00E275EB">
      <w:pPr>
        <w:pStyle w:val="ConsPlusNormal"/>
        <w:ind w:firstLine="540"/>
        <w:jc w:val="both"/>
      </w:pPr>
      <w:proofErr w:type="gramStart"/>
      <w:r>
        <w:t>Должностное лицо органа социальной защиты населения, ответственное за рассмотрение документов для установления права на получение государственной услуги, не позднее 10 дней со дня регистрации указанных документов осуществляет их проверку на предмет соответствия действующему законодательству и наличия оснований для предоставления государственной услуги и подготавливает проект решения о предоставлении либо об отказе в предоставлении государственной услуги.</w:t>
      </w:r>
      <w:proofErr w:type="gramEnd"/>
    </w:p>
    <w:p w:rsidR="00E275EB" w:rsidRDefault="00E275EB">
      <w:pPr>
        <w:pStyle w:val="ConsPlusNormal"/>
        <w:ind w:firstLine="540"/>
        <w:jc w:val="both"/>
      </w:pPr>
      <w:r>
        <w:t xml:space="preserve">3.4. Обращение заявителя с документами, предусмотренными </w:t>
      </w:r>
      <w:hyperlink w:anchor="P170" w:history="1">
        <w:r>
          <w:rPr>
            <w:color w:val="0000FF"/>
          </w:rPr>
          <w:t>пунктом 2.8</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органа социальной защиты населения, ответственного за предоставление государственной услуги.</w:t>
      </w:r>
    </w:p>
    <w:p w:rsidR="00E275EB" w:rsidRDefault="00E275EB">
      <w:pPr>
        <w:pStyle w:val="ConsPlusNormal"/>
        <w:ind w:firstLine="540"/>
        <w:jc w:val="both"/>
      </w:pPr>
      <w:r>
        <w:t>Результатом административной процедуры является подготовка проекта решения о предоставлении либо об отказе в предоставлении государственной услуги.</w:t>
      </w:r>
    </w:p>
    <w:p w:rsidR="00E275EB" w:rsidRDefault="00E275EB">
      <w:pPr>
        <w:pStyle w:val="ConsPlusNormal"/>
        <w:jc w:val="center"/>
      </w:pPr>
    </w:p>
    <w:p w:rsidR="00E275EB" w:rsidRDefault="00E275EB">
      <w:pPr>
        <w:pStyle w:val="ConsPlusNormal"/>
        <w:jc w:val="center"/>
        <w:outlineLvl w:val="2"/>
      </w:pPr>
      <w:r>
        <w:t>Принятие решения о предоставлении либо об отказе</w:t>
      </w:r>
    </w:p>
    <w:p w:rsidR="00E275EB" w:rsidRDefault="00E275EB">
      <w:pPr>
        <w:pStyle w:val="ConsPlusNormal"/>
        <w:jc w:val="center"/>
      </w:pPr>
      <w:r>
        <w:t>в предоставлении государственной услуги</w:t>
      </w:r>
    </w:p>
    <w:p w:rsidR="00E275EB" w:rsidRDefault="00E275EB">
      <w:pPr>
        <w:pStyle w:val="ConsPlusNormal"/>
        <w:jc w:val="center"/>
      </w:pPr>
    </w:p>
    <w:p w:rsidR="00E275EB" w:rsidRDefault="00E275EB">
      <w:pPr>
        <w:pStyle w:val="ConsPlusNormal"/>
        <w:ind w:firstLine="540"/>
        <w:jc w:val="both"/>
      </w:pPr>
      <w:r>
        <w:t>3.5. Основанием для начала административной процедуры является представление должностным лицом, ответственным за рассмотрение документов для установления права на получение государственной услуги, проекта решения о предоставлении либо об отказе в предоставлении государственной услуги руководителю органа социальной защиты населения.</w:t>
      </w:r>
    </w:p>
    <w:p w:rsidR="00E275EB" w:rsidRDefault="00E275EB">
      <w:pPr>
        <w:pStyle w:val="ConsPlusNormal"/>
        <w:ind w:firstLine="540"/>
        <w:jc w:val="both"/>
      </w:pPr>
      <w:r>
        <w:t xml:space="preserve">Решение о предоставлении либо об отказе в предоставлении государственной услуги подписывается руководителем органа социальной защиты населения (уполномоченным лицом) не позднее 10 дней со дня регистрации в органе социальной защиты населения документов, указанных в </w:t>
      </w:r>
      <w:hyperlink w:anchor="P170" w:history="1">
        <w:r>
          <w:rPr>
            <w:color w:val="0000FF"/>
          </w:rPr>
          <w:t>пункте 2.8</w:t>
        </w:r>
      </w:hyperlink>
      <w:r>
        <w:t xml:space="preserve"> настоящего Административного регламента.</w:t>
      </w:r>
    </w:p>
    <w:p w:rsidR="00E275EB" w:rsidRDefault="00E275EB">
      <w:pPr>
        <w:pStyle w:val="ConsPlusNormal"/>
        <w:jc w:val="both"/>
      </w:pPr>
      <w:r>
        <w:t>(</w:t>
      </w:r>
      <w:proofErr w:type="gramStart"/>
      <w:r>
        <w:t>в</w:t>
      </w:r>
      <w:proofErr w:type="gramEnd"/>
      <w:r>
        <w:t xml:space="preserve"> ред. </w:t>
      </w:r>
      <w:hyperlink r:id="rId61" w:history="1">
        <w:r>
          <w:rPr>
            <w:color w:val="0000FF"/>
          </w:rPr>
          <w:t>постановления</w:t>
        </w:r>
      </w:hyperlink>
      <w:r>
        <w:t xml:space="preserve"> Правительства ЯНАО от 22.07.2014 N 562-П)</w:t>
      </w:r>
    </w:p>
    <w:p w:rsidR="00E275EB" w:rsidRDefault="00E275EB">
      <w:pPr>
        <w:pStyle w:val="ConsPlusNormal"/>
        <w:ind w:firstLine="540"/>
        <w:jc w:val="both"/>
      </w:pPr>
      <w:r>
        <w:t>При вынесении решения об отказе в предоставлении государственной услуги заявителю не позднее 5 дней со дня вынесения соответствующего решения направляется уведомление об отказе в предоставлении государственной услуги с указанием причин отказа и порядка обжалования вынесенного решения, а также прикладываются документы, представленные заявителем.</w:t>
      </w:r>
    </w:p>
    <w:p w:rsidR="00E275EB" w:rsidRDefault="00E275EB">
      <w:pPr>
        <w:pStyle w:val="ConsPlusNormal"/>
        <w:ind w:firstLine="540"/>
        <w:jc w:val="both"/>
      </w:pPr>
      <w:r>
        <w:t>Результатом административной процедуры является принятие решения о предоставлении либо об отказе в предоставлении государственной услуги.</w:t>
      </w:r>
    </w:p>
    <w:p w:rsidR="00E275EB" w:rsidRDefault="00E275EB">
      <w:pPr>
        <w:pStyle w:val="ConsPlusNormal"/>
        <w:ind w:firstLine="540"/>
        <w:jc w:val="both"/>
      </w:pPr>
    </w:p>
    <w:p w:rsidR="00E275EB" w:rsidRDefault="00E275EB">
      <w:pPr>
        <w:pStyle w:val="ConsPlusNormal"/>
        <w:jc w:val="center"/>
        <w:outlineLvl w:val="2"/>
      </w:pPr>
      <w:r>
        <w:t>Предоставление государственной услуги</w:t>
      </w:r>
    </w:p>
    <w:p w:rsidR="00E275EB" w:rsidRDefault="00E275EB">
      <w:pPr>
        <w:pStyle w:val="ConsPlusNormal"/>
        <w:jc w:val="both"/>
      </w:pPr>
    </w:p>
    <w:p w:rsidR="00E275EB" w:rsidRDefault="00E275EB">
      <w:pPr>
        <w:pStyle w:val="ConsPlusNormal"/>
        <w:ind w:firstLine="540"/>
        <w:jc w:val="both"/>
      </w:pPr>
      <w:r>
        <w:t>3.6. Основанием для начала административной процедуры предоставления государственной услуги является принятие решения о предоставлении государственной услуги.</w:t>
      </w:r>
    </w:p>
    <w:p w:rsidR="00E275EB" w:rsidRDefault="00E275EB">
      <w:pPr>
        <w:pStyle w:val="ConsPlusNormal"/>
        <w:ind w:firstLine="540"/>
        <w:jc w:val="both"/>
      </w:pPr>
      <w:r>
        <w:t xml:space="preserve">3.7. Специалист органа социальной защиты населения, ответственный за предоставление государственной услуги, ежегодно не позднее 01 апреля текущего года обеспечивает предоставление государственной услуги заявителям путем формирования в программном комплексе списков получателей государственной услуги и направления их в порядке </w:t>
      </w:r>
      <w:r>
        <w:lastRenderedPageBreak/>
        <w:t>делопроизводства в кредитные учреждения либо учреждения федеральной почтовой связи для осуществления выплаты.</w:t>
      </w:r>
    </w:p>
    <w:p w:rsidR="00E275EB" w:rsidRDefault="00E275EB">
      <w:pPr>
        <w:pStyle w:val="ConsPlusNormal"/>
        <w:jc w:val="both"/>
      </w:pPr>
    </w:p>
    <w:p w:rsidR="00E275EB" w:rsidRDefault="00E275EB">
      <w:pPr>
        <w:pStyle w:val="ConsPlusNormal"/>
        <w:jc w:val="center"/>
        <w:outlineLvl w:val="2"/>
      </w:pPr>
      <w:r>
        <w:t>Прекращение предоставления государственной услуги</w:t>
      </w:r>
    </w:p>
    <w:p w:rsidR="00E275EB" w:rsidRDefault="00E275EB">
      <w:pPr>
        <w:pStyle w:val="ConsPlusNormal"/>
        <w:jc w:val="center"/>
      </w:pPr>
    </w:p>
    <w:p w:rsidR="00E275EB" w:rsidRDefault="00E275EB">
      <w:pPr>
        <w:pStyle w:val="ConsPlusNormal"/>
        <w:ind w:firstLine="540"/>
        <w:jc w:val="both"/>
      </w:pPr>
      <w:bookmarkStart w:id="5" w:name="P424"/>
      <w:bookmarkEnd w:id="5"/>
      <w:r>
        <w:t>3.8. Основаниями для начала административной процедуры прекращения предоставления государственной услуги являются:</w:t>
      </w:r>
    </w:p>
    <w:p w:rsidR="00E275EB" w:rsidRDefault="00E275EB">
      <w:pPr>
        <w:pStyle w:val="ConsPlusNormal"/>
        <w:ind w:firstLine="540"/>
        <w:jc w:val="both"/>
      </w:pPr>
      <w:r>
        <w:t>- выезд на постоянное место жительства за пределы автономного округа;</w:t>
      </w:r>
    </w:p>
    <w:p w:rsidR="00E275EB" w:rsidRDefault="00E275EB">
      <w:pPr>
        <w:pStyle w:val="ConsPlusNormal"/>
        <w:ind w:firstLine="540"/>
        <w:jc w:val="both"/>
      </w:pPr>
      <w:r>
        <w:t>- смерть получателя государственной услуги либо вступление в силу решения суда о признании его безвестно отсутствующим (объявление умершим).</w:t>
      </w:r>
    </w:p>
    <w:p w:rsidR="00E275EB" w:rsidRDefault="00E275EB">
      <w:pPr>
        <w:pStyle w:val="ConsPlusNormal"/>
        <w:ind w:firstLine="540"/>
        <w:jc w:val="both"/>
      </w:pPr>
      <w:r>
        <w:t xml:space="preserve">3.9. </w:t>
      </w:r>
      <w:proofErr w:type="gramStart"/>
      <w:r>
        <w:t xml:space="preserve">Специалист органа социальной защиты населения, ответственный за прекращение предоставления государственной услуги, при выявлении обстоятельств, указанных в </w:t>
      </w:r>
      <w:hyperlink w:anchor="P424" w:history="1">
        <w:r>
          <w:rPr>
            <w:color w:val="0000FF"/>
          </w:rPr>
          <w:t>пункте 3.8</w:t>
        </w:r>
      </w:hyperlink>
      <w:r>
        <w:t xml:space="preserve"> настоящего раздела, в течение 1 дня готовит решение о прекращении предоставления государственной услуги, прекращает предоставление государственной услуги и в течение 10 дней с даты принятия решения о прекращении предоставления государственной услуги направляет уведомление о прекращении предоставления государственной услуги адресной либо электронной почтой</w:t>
      </w:r>
      <w:proofErr w:type="gramEnd"/>
      <w:r>
        <w:t xml:space="preserve"> получателю (законному представителю) с указанием причины прекращения выплаты.</w:t>
      </w:r>
    </w:p>
    <w:p w:rsidR="00E275EB" w:rsidRDefault="00E275EB">
      <w:pPr>
        <w:pStyle w:val="ConsPlusNormal"/>
        <w:ind w:firstLine="540"/>
        <w:jc w:val="both"/>
      </w:pPr>
      <w:r>
        <w:t xml:space="preserve">Прекращение предоставления государственной услуги производится с 1-го числа месяца, следующего за месяцем наступления обстоятельств, указанных в </w:t>
      </w:r>
      <w:hyperlink w:anchor="P424" w:history="1">
        <w:r>
          <w:rPr>
            <w:color w:val="0000FF"/>
          </w:rPr>
          <w:t>пункте 3.8</w:t>
        </w:r>
      </w:hyperlink>
      <w:r>
        <w:t xml:space="preserve"> настоящего раздела.</w:t>
      </w:r>
    </w:p>
    <w:p w:rsidR="00E275EB" w:rsidRDefault="00E275EB">
      <w:pPr>
        <w:pStyle w:val="ConsPlusNormal"/>
        <w:ind w:firstLine="540"/>
        <w:jc w:val="both"/>
      </w:pPr>
      <w:proofErr w:type="gramStart"/>
      <w:r>
        <w:t>При переезде получателя государственной услуги на новое место жительства (пребывания, фактического проживания) орган социальной защиты населения по запросу уполномоченных органов по новому месту жительства (пребывания, фактического проживания) получателя государственной услуги пересылает документы, содержащие сведения о размерах установленных ежегодных денежных выплат, с отметкой о произведенных выплатах, подписанные руководителем органа социальной защиты населения и заверенные печатью.</w:t>
      </w:r>
      <w:proofErr w:type="gramEnd"/>
      <w:r>
        <w:t xml:space="preserve"> Копии указанных документов остаются в органе социальной защиты населения.</w:t>
      </w:r>
    </w:p>
    <w:p w:rsidR="00E275EB" w:rsidRDefault="00E275EB">
      <w:pPr>
        <w:pStyle w:val="ConsPlusNormal"/>
        <w:ind w:firstLine="540"/>
        <w:jc w:val="both"/>
      </w:pPr>
    </w:p>
    <w:p w:rsidR="00E275EB" w:rsidRDefault="00E275EB">
      <w:pPr>
        <w:pStyle w:val="ConsPlusNormal"/>
        <w:jc w:val="center"/>
        <w:outlineLvl w:val="1"/>
      </w:pPr>
      <w:r>
        <w:t xml:space="preserve">IV. Формы </w:t>
      </w:r>
      <w:proofErr w:type="gramStart"/>
      <w:r>
        <w:t>контроля за</w:t>
      </w:r>
      <w:proofErr w:type="gramEnd"/>
      <w:r>
        <w:t xml:space="preserve"> исполнением</w:t>
      </w:r>
    </w:p>
    <w:p w:rsidR="00E275EB" w:rsidRDefault="00E275EB">
      <w:pPr>
        <w:pStyle w:val="ConsPlusNormal"/>
        <w:jc w:val="center"/>
      </w:pPr>
      <w:r>
        <w:t>Административного регламента</w:t>
      </w:r>
    </w:p>
    <w:p w:rsidR="00E275EB" w:rsidRDefault="00E275EB">
      <w:pPr>
        <w:pStyle w:val="ConsPlusNormal"/>
        <w:jc w:val="center"/>
      </w:pPr>
    </w:p>
    <w:p w:rsidR="00E275EB" w:rsidRDefault="00E275EB">
      <w:pPr>
        <w:pStyle w:val="ConsPlusNormal"/>
        <w:jc w:val="center"/>
        <w:outlineLvl w:val="2"/>
      </w:pPr>
      <w:r>
        <w:t xml:space="preserve">Порядок осуществления текущего </w:t>
      </w:r>
      <w:proofErr w:type="gramStart"/>
      <w:r>
        <w:t>контроля за</w:t>
      </w:r>
      <w:proofErr w:type="gramEnd"/>
      <w:r>
        <w:t xml:space="preserve"> соблюдением</w:t>
      </w:r>
    </w:p>
    <w:p w:rsidR="00E275EB" w:rsidRDefault="00E275EB">
      <w:pPr>
        <w:pStyle w:val="ConsPlusNormal"/>
        <w:jc w:val="center"/>
      </w:pPr>
      <w:r>
        <w:t>и исполнением положений Административного регламента</w:t>
      </w:r>
    </w:p>
    <w:p w:rsidR="00E275EB" w:rsidRDefault="00E275EB">
      <w:pPr>
        <w:pStyle w:val="ConsPlusNormal"/>
        <w:jc w:val="center"/>
      </w:pPr>
    </w:p>
    <w:p w:rsidR="00E275EB" w:rsidRDefault="00E275EB">
      <w:pPr>
        <w:pStyle w:val="ConsPlusNormal"/>
        <w:ind w:firstLine="540"/>
        <w:jc w:val="both"/>
      </w:pPr>
      <w:r>
        <w:t xml:space="preserve">4.1. Текущий </w:t>
      </w:r>
      <w:proofErr w:type="gramStart"/>
      <w:r>
        <w:t>контроль за</w:t>
      </w:r>
      <w:proofErr w:type="gramEnd"/>
      <w:r>
        <w:t xml:space="preserve"> соблюдением последовательности административных действий, определенных настоящим Административным регламентом, и принятием в ходе предоставления государственной услуги решений осуществляется должностными лицами органов социальной защиты населения, ответственными за организацию работы по предоставлению государственной услуги.</w:t>
      </w:r>
    </w:p>
    <w:p w:rsidR="00E275EB" w:rsidRDefault="00E275EB">
      <w:pPr>
        <w:pStyle w:val="ConsPlusNormal"/>
        <w:jc w:val="both"/>
      </w:pPr>
    </w:p>
    <w:p w:rsidR="00E275EB" w:rsidRDefault="00E275EB">
      <w:pPr>
        <w:pStyle w:val="ConsPlusNormal"/>
        <w:jc w:val="center"/>
        <w:outlineLvl w:val="2"/>
      </w:pPr>
      <w:r>
        <w:t>Порядок и периодичность осуществления</w:t>
      </w:r>
    </w:p>
    <w:p w:rsidR="00E275EB" w:rsidRDefault="00E275EB">
      <w:pPr>
        <w:pStyle w:val="ConsPlusNormal"/>
        <w:jc w:val="center"/>
      </w:pPr>
      <w:r>
        <w:t>плановых и внеплановых проверок полноты и качества</w:t>
      </w:r>
    </w:p>
    <w:p w:rsidR="00E275EB" w:rsidRDefault="00E275EB">
      <w:pPr>
        <w:pStyle w:val="ConsPlusNormal"/>
        <w:jc w:val="center"/>
      </w:pPr>
      <w:r>
        <w:t>предоставления государственной услуги</w:t>
      </w:r>
    </w:p>
    <w:p w:rsidR="00E275EB" w:rsidRDefault="00E275EB">
      <w:pPr>
        <w:pStyle w:val="ConsPlusNormal"/>
        <w:jc w:val="both"/>
      </w:pPr>
    </w:p>
    <w:p w:rsidR="00E275EB" w:rsidRDefault="00E275EB">
      <w:pPr>
        <w:pStyle w:val="ConsPlusNormal"/>
        <w:ind w:firstLine="540"/>
        <w:jc w:val="both"/>
      </w:pPr>
      <w:r>
        <w:t xml:space="preserve">4.2. </w:t>
      </w:r>
      <w:proofErr w:type="gramStart"/>
      <w:r>
        <w:t>Контроль за</w:t>
      </w:r>
      <w:proofErr w:type="gramEnd"/>
      <w:r>
        <w:t xml:space="preserve">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E275EB" w:rsidRDefault="00E275EB">
      <w:pPr>
        <w:pStyle w:val="ConsPlusNormal"/>
        <w:ind w:firstLine="540"/>
        <w:jc w:val="both"/>
      </w:pPr>
      <w:r>
        <w:t xml:space="preserve">Проверки могут быть плановыми на основании планов работы департамента либо внеплановыми, </w:t>
      </w:r>
      <w:proofErr w:type="gramStart"/>
      <w:r>
        <w:t>проводимыми</w:t>
      </w:r>
      <w:proofErr w:type="gramEnd"/>
      <w:r>
        <w:t xml:space="preserve"> в том числе по жалобе заявителей на своевременность, полноту и качество предоставления государственной услуги.</w:t>
      </w:r>
    </w:p>
    <w:p w:rsidR="00E275EB" w:rsidRDefault="00E275EB">
      <w:pPr>
        <w:pStyle w:val="ConsPlusNormal"/>
        <w:ind w:firstLine="540"/>
        <w:jc w:val="both"/>
      </w:pPr>
      <w:r>
        <w:t>Решение о проведении внеплановой проверки принимает директор департамента или уполномоченное им должностное лицо.</w:t>
      </w:r>
    </w:p>
    <w:p w:rsidR="00E275EB" w:rsidRDefault="00E275EB">
      <w:pPr>
        <w:pStyle w:val="ConsPlusNormal"/>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E275EB" w:rsidRDefault="00E275EB">
      <w:pPr>
        <w:pStyle w:val="ConsPlusNormal"/>
        <w:jc w:val="both"/>
      </w:pPr>
    </w:p>
    <w:p w:rsidR="00E275EB" w:rsidRDefault="00E275EB">
      <w:pPr>
        <w:pStyle w:val="ConsPlusNormal"/>
        <w:jc w:val="center"/>
        <w:outlineLvl w:val="2"/>
      </w:pPr>
      <w:r>
        <w:t xml:space="preserve">Ответственность </w:t>
      </w:r>
      <w:proofErr w:type="gramStart"/>
      <w:r>
        <w:t>государственных</w:t>
      </w:r>
      <w:proofErr w:type="gramEnd"/>
      <w:r>
        <w:t xml:space="preserve"> гражданских (муниципальных)</w:t>
      </w:r>
    </w:p>
    <w:p w:rsidR="00E275EB" w:rsidRDefault="00E275EB">
      <w:pPr>
        <w:pStyle w:val="ConsPlusNormal"/>
        <w:jc w:val="center"/>
      </w:pPr>
      <w:r>
        <w:t>служащих и иных должностных лиц за решения и действия</w:t>
      </w:r>
    </w:p>
    <w:p w:rsidR="00E275EB" w:rsidRDefault="00E275EB">
      <w:pPr>
        <w:pStyle w:val="ConsPlusNormal"/>
        <w:jc w:val="center"/>
      </w:pPr>
      <w:r>
        <w:t xml:space="preserve">(бездействие), </w:t>
      </w:r>
      <w:proofErr w:type="gramStart"/>
      <w:r>
        <w:t>принимаемые</w:t>
      </w:r>
      <w:proofErr w:type="gramEnd"/>
      <w:r>
        <w:t xml:space="preserve"> (осуществляемые) в ходе</w:t>
      </w:r>
    </w:p>
    <w:p w:rsidR="00E275EB" w:rsidRDefault="00E275EB">
      <w:pPr>
        <w:pStyle w:val="ConsPlusNormal"/>
        <w:jc w:val="center"/>
      </w:pPr>
      <w:r>
        <w:t>предоставления государственной услуги</w:t>
      </w:r>
    </w:p>
    <w:p w:rsidR="00E275EB" w:rsidRDefault="00E275EB">
      <w:pPr>
        <w:pStyle w:val="ConsPlusNormal"/>
        <w:jc w:val="both"/>
      </w:pPr>
    </w:p>
    <w:p w:rsidR="00E275EB" w:rsidRDefault="00E275EB">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E275EB" w:rsidRDefault="00E275EB">
      <w:pPr>
        <w:pStyle w:val="ConsPlusNormal"/>
        <w:ind w:firstLine="540"/>
        <w:jc w:val="both"/>
      </w:pPr>
    </w:p>
    <w:p w:rsidR="00E275EB" w:rsidRDefault="00E275EB">
      <w:pPr>
        <w:pStyle w:val="ConsPlusNormal"/>
        <w:jc w:val="center"/>
        <w:outlineLvl w:val="2"/>
      </w:pPr>
      <w:r>
        <w:t xml:space="preserve">Порядок и формы </w:t>
      </w:r>
      <w:proofErr w:type="gramStart"/>
      <w:r>
        <w:t>контроля за</w:t>
      </w:r>
      <w:proofErr w:type="gramEnd"/>
      <w:r>
        <w:t xml:space="preserve"> предоставлением</w:t>
      </w:r>
    </w:p>
    <w:p w:rsidR="00E275EB" w:rsidRDefault="00E275EB">
      <w:pPr>
        <w:pStyle w:val="ConsPlusNormal"/>
        <w:jc w:val="center"/>
      </w:pPr>
      <w:r>
        <w:t>государственной услуги со стороны граждан,</w:t>
      </w:r>
    </w:p>
    <w:p w:rsidR="00E275EB" w:rsidRDefault="00E275EB">
      <w:pPr>
        <w:pStyle w:val="ConsPlusNormal"/>
        <w:jc w:val="center"/>
      </w:pPr>
      <w:r>
        <w:t>их объединений и организаций</w:t>
      </w:r>
    </w:p>
    <w:p w:rsidR="00E275EB" w:rsidRDefault="00E275EB">
      <w:pPr>
        <w:pStyle w:val="ConsPlusNormal"/>
        <w:jc w:val="both"/>
      </w:pPr>
    </w:p>
    <w:p w:rsidR="00E275EB" w:rsidRDefault="00E275EB">
      <w:pPr>
        <w:pStyle w:val="ConsPlusNormal"/>
        <w:ind w:firstLine="540"/>
        <w:jc w:val="both"/>
      </w:pPr>
      <w:r>
        <w:t xml:space="preserve">4.4. </w:t>
      </w:r>
      <w:proofErr w:type="gramStart"/>
      <w:r>
        <w:t>Контроль за</w:t>
      </w:r>
      <w:proofErr w:type="gramEnd"/>
      <w:r>
        <w:t xml:space="preserve">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E275EB" w:rsidRDefault="00E275EB">
      <w:pPr>
        <w:pStyle w:val="ConsPlusNormal"/>
        <w:jc w:val="both"/>
      </w:pPr>
    </w:p>
    <w:p w:rsidR="00E275EB" w:rsidRDefault="00E275EB">
      <w:pPr>
        <w:pStyle w:val="ConsPlusNormal"/>
        <w:jc w:val="center"/>
        <w:outlineLvl w:val="1"/>
      </w:pPr>
      <w:r>
        <w:t>V. Досудебный (внесудебный) порядок обжалования</w:t>
      </w:r>
    </w:p>
    <w:p w:rsidR="00E275EB" w:rsidRDefault="00E275EB">
      <w:pPr>
        <w:pStyle w:val="ConsPlusNormal"/>
        <w:jc w:val="center"/>
      </w:pPr>
      <w:r>
        <w:t>решений и действий (бездействия) органа, предоставляющего</w:t>
      </w:r>
    </w:p>
    <w:p w:rsidR="00E275EB" w:rsidRDefault="00E275EB">
      <w:pPr>
        <w:pStyle w:val="ConsPlusNormal"/>
        <w:jc w:val="center"/>
      </w:pPr>
      <w:r>
        <w:t xml:space="preserve">государственную услугу, </w:t>
      </w:r>
      <w:proofErr w:type="gramStart"/>
      <w:r>
        <w:t>государственных</w:t>
      </w:r>
      <w:proofErr w:type="gramEnd"/>
      <w:r>
        <w:t xml:space="preserve"> гражданских</w:t>
      </w:r>
    </w:p>
    <w:p w:rsidR="00E275EB" w:rsidRDefault="00E275EB">
      <w:pPr>
        <w:pStyle w:val="ConsPlusNormal"/>
        <w:jc w:val="center"/>
      </w:pPr>
      <w:r>
        <w:t>(муниципальных) служащих и иных должностных лиц</w:t>
      </w:r>
    </w:p>
    <w:p w:rsidR="00E275EB" w:rsidRDefault="00E275EB">
      <w:pPr>
        <w:pStyle w:val="ConsPlusNormal"/>
        <w:jc w:val="center"/>
      </w:pPr>
    </w:p>
    <w:p w:rsidR="00E275EB" w:rsidRDefault="00E275EB">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E275EB" w:rsidRDefault="00E275EB">
      <w:pPr>
        <w:pStyle w:val="ConsPlusNormal"/>
        <w:ind w:firstLine="540"/>
        <w:jc w:val="both"/>
      </w:pPr>
      <w:r>
        <w:t>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при личном приеме заявителя, или в электронном виде.</w:t>
      </w:r>
    </w:p>
    <w:p w:rsidR="00E275EB" w:rsidRDefault="00E275EB">
      <w:pPr>
        <w:pStyle w:val="ConsPlusNormal"/>
        <w:jc w:val="both"/>
      </w:pPr>
      <w:r>
        <w:t xml:space="preserve">(в ред. </w:t>
      </w:r>
      <w:hyperlink r:id="rId62" w:history="1">
        <w:r>
          <w:rPr>
            <w:color w:val="0000FF"/>
          </w:rPr>
          <w:t>постановления</w:t>
        </w:r>
      </w:hyperlink>
      <w:r>
        <w:t xml:space="preserve"> Правительства ЯНАО от 27.02.2015 N 181-П)</w:t>
      </w:r>
    </w:p>
    <w:p w:rsidR="00E275EB" w:rsidRDefault="00E275EB">
      <w:pPr>
        <w:pStyle w:val="ConsPlusNormal"/>
        <w:ind w:firstLine="540"/>
        <w:jc w:val="both"/>
      </w:pPr>
      <w:r>
        <w:t>5.3. Жалоба должна содержать:</w:t>
      </w:r>
    </w:p>
    <w:p w:rsidR="00E275EB" w:rsidRDefault="00E275EB">
      <w:pPr>
        <w:pStyle w:val="ConsPlusNormal"/>
        <w:ind w:firstLine="540"/>
        <w:jc w:val="both"/>
      </w:pPr>
      <w:r>
        <w:t>а) наименование департамента, органа социальной защиты населения, должностного лица (работника), решения и действия (бездействие) которых обжалуются;</w:t>
      </w:r>
    </w:p>
    <w:p w:rsidR="00E275EB" w:rsidRDefault="00E275EB">
      <w:pPr>
        <w:pStyle w:val="ConsPlusNormal"/>
        <w:ind w:firstLine="540"/>
        <w:jc w:val="both"/>
      </w:pPr>
      <w:proofErr w:type="gramStart"/>
      <w:r>
        <w:t xml:space="preserve">б)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83" w:history="1">
        <w:r>
          <w:rPr>
            <w:color w:val="0000FF"/>
          </w:rPr>
          <w:t>подпункте "в" пункта 5.6</w:t>
        </w:r>
      </w:hyperlink>
      <w:r>
        <w:t xml:space="preserve"> настоящего раздела);</w:t>
      </w:r>
      <w:proofErr w:type="gramEnd"/>
    </w:p>
    <w:p w:rsidR="00E275EB" w:rsidRDefault="00E275EB">
      <w:pPr>
        <w:pStyle w:val="ConsPlusNormal"/>
        <w:jc w:val="both"/>
      </w:pPr>
      <w:r>
        <w:t xml:space="preserve">(в ред. </w:t>
      </w:r>
      <w:hyperlink r:id="rId63" w:history="1">
        <w:r>
          <w:rPr>
            <w:color w:val="0000FF"/>
          </w:rPr>
          <w:t>постановления</w:t>
        </w:r>
      </w:hyperlink>
      <w:r>
        <w:t xml:space="preserve"> Правительства ЯНАО от 01.04.2016 N 300-П)</w:t>
      </w:r>
    </w:p>
    <w:p w:rsidR="00E275EB" w:rsidRDefault="00E275EB">
      <w:pPr>
        <w:pStyle w:val="ConsPlusNormal"/>
        <w:ind w:firstLine="540"/>
        <w:jc w:val="both"/>
      </w:pPr>
      <w:r>
        <w:t>в) сведения об обжалуемых решениях и действиях (бездействии) департамента, органа социальной защиты населения, их должностных лиц (работников);</w:t>
      </w:r>
    </w:p>
    <w:p w:rsidR="00E275EB" w:rsidRDefault="00E275EB">
      <w:pPr>
        <w:pStyle w:val="ConsPlusNormal"/>
        <w:ind w:firstLine="540"/>
        <w:jc w:val="both"/>
      </w:pPr>
      <w:r>
        <w:t>г) доводы, на основании которых заявитель не согласен с решением и действием (бездействием) департамента, органа социальной защиты населения, их должностных лиц (работников). Заявителем могут быть представлены документы (при наличии), подтверждающие доводы заявителя, либо их копии.</w:t>
      </w:r>
    </w:p>
    <w:p w:rsidR="00E275EB" w:rsidRDefault="00E275EB">
      <w:pPr>
        <w:pStyle w:val="ConsPlusNormal"/>
        <w:ind w:firstLine="540"/>
        <w:jc w:val="both"/>
      </w:pPr>
      <w:bookmarkStart w:id="6" w:name="P475"/>
      <w:bookmarkEnd w:id="6"/>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E275EB" w:rsidRDefault="00E275EB">
      <w:pPr>
        <w:pStyle w:val="ConsPlusNormal"/>
        <w:ind w:firstLine="540"/>
        <w:jc w:val="both"/>
      </w:pPr>
      <w:r>
        <w:t xml:space="preserve">5.5. Прием жалоб в письменной форме осуществляется в месте предоставления </w:t>
      </w:r>
      <w:r>
        <w:lastRenderedPageBreak/>
        <w:t>государственной услуги (в месте, где заявитель подавал запрос на получение государственной услуги, нарушение порядка которой обжалуется) либо в департаменте.</w:t>
      </w:r>
    </w:p>
    <w:p w:rsidR="00E275EB" w:rsidRDefault="00E275EB">
      <w:pPr>
        <w:pStyle w:val="ConsPlusNormal"/>
        <w:ind w:firstLine="540"/>
        <w:jc w:val="both"/>
      </w:pPr>
      <w:r>
        <w:t xml:space="preserve">Время приема жалоб соответствует времени приема заявителей, указанному в </w:t>
      </w:r>
      <w:hyperlink w:anchor="P102" w:history="1">
        <w:r>
          <w:rPr>
            <w:color w:val="0000FF"/>
          </w:rPr>
          <w:t>пункте 1.13</w:t>
        </w:r>
      </w:hyperlink>
      <w:r>
        <w:t xml:space="preserve"> настоящего Административного регламента.</w:t>
      </w:r>
    </w:p>
    <w:p w:rsidR="00E275EB" w:rsidRDefault="00E275EB">
      <w:pPr>
        <w:pStyle w:val="ConsPlusNormal"/>
        <w:ind w:firstLine="540"/>
        <w:jc w:val="both"/>
      </w:pPr>
      <w:r>
        <w:t>Жалоба в письменной форме может быть также направлена по почте.</w:t>
      </w:r>
    </w:p>
    <w:p w:rsidR="00E275EB" w:rsidRDefault="00E275EB">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275EB" w:rsidRDefault="00E275EB">
      <w:pPr>
        <w:pStyle w:val="ConsPlusNormal"/>
        <w:ind w:firstLine="540"/>
        <w:jc w:val="both"/>
      </w:pPr>
      <w:r>
        <w:t>5.6. С момента реализации технической возможности жалоба в электронном виде может быть подана заявителем посредством:</w:t>
      </w:r>
    </w:p>
    <w:p w:rsidR="00E275EB" w:rsidRDefault="00E275EB">
      <w:pPr>
        <w:pStyle w:val="ConsPlusNormal"/>
        <w:ind w:firstLine="540"/>
        <w:jc w:val="both"/>
      </w:pPr>
      <w:r>
        <w:t>а) официального сайта департамента, органа социальной защиты населения в информационно-телекоммуникационной сети Интернет;</w:t>
      </w:r>
    </w:p>
    <w:p w:rsidR="00E275EB" w:rsidRDefault="00E275EB">
      <w:pPr>
        <w:pStyle w:val="ConsPlusNormal"/>
        <w:ind w:firstLine="540"/>
        <w:jc w:val="both"/>
      </w:pPr>
      <w:r>
        <w:t>б) государственной информационной системы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t>
      </w:r>
      <w:proofErr w:type="spellStart"/>
      <w:r>
        <w:t>www.gosuslugi.ru</w:t>
      </w:r>
      <w:proofErr w:type="spellEnd"/>
      <w:r>
        <w:t>);</w:t>
      </w:r>
    </w:p>
    <w:p w:rsidR="00E275EB" w:rsidRDefault="00E275EB">
      <w:pPr>
        <w:pStyle w:val="ConsPlusNormal"/>
        <w:ind w:firstLine="540"/>
        <w:jc w:val="both"/>
      </w:pPr>
      <w:bookmarkStart w:id="7" w:name="P483"/>
      <w:bookmarkEnd w:id="7"/>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государственным гражданским служащим (далее - система досудебного обжалования), с использованием информационно-телекоммуникационной сети Интернет.</w:t>
      </w:r>
    </w:p>
    <w:p w:rsidR="00E275EB" w:rsidRDefault="00E275EB">
      <w:pPr>
        <w:pStyle w:val="ConsPlusNormal"/>
        <w:jc w:val="both"/>
      </w:pPr>
      <w:r>
        <w:t>(</w:t>
      </w:r>
      <w:proofErr w:type="spellStart"/>
      <w:r>
        <w:t>пп</w:t>
      </w:r>
      <w:proofErr w:type="spellEnd"/>
      <w:r>
        <w:t>. "</w:t>
      </w:r>
      <w:proofErr w:type="gramStart"/>
      <w:r>
        <w:t>в</w:t>
      </w:r>
      <w:proofErr w:type="gramEnd"/>
      <w:r>
        <w:t xml:space="preserve">" введен </w:t>
      </w:r>
      <w:hyperlink r:id="rId64" w:history="1">
        <w:r>
          <w:rPr>
            <w:color w:val="0000FF"/>
          </w:rPr>
          <w:t>постановлением</w:t>
        </w:r>
      </w:hyperlink>
      <w:r>
        <w:t xml:space="preserve"> Правительства ЯНАО от 01.04.2016 N 300-П)</w:t>
      </w:r>
    </w:p>
    <w:p w:rsidR="00E275EB" w:rsidRDefault="00E275EB">
      <w:pPr>
        <w:pStyle w:val="ConsPlusNormal"/>
        <w:ind w:firstLine="540"/>
        <w:jc w:val="both"/>
      </w:pPr>
      <w:r>
        <w:t xml:space="preserve">5.7. При подаче жалобы в электронном виде документ, указанный в </w:t>
      </w:r>
      <w:hyperlink w:anchor="P475" w:history="1">
        <w:r>
          <w:rPr>
            <w:color w:val="0000FF"/>
          </w:rPr>
          <w:t>пункте 5.4</w:t>
        </w:r>
      </w:hyperlink>
      <w:r>
        <w:t xml:space="preserve"> настоящего раздела,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275EB" w:rsidRDefault="00E275EB">
      <w:pPr>
        <w:pStyle w:val="ConsPlusNormal"/>
        <w:ind w:firstLine="540"/>
        <w:jc w:val="both"/>
      </w:pPr>
      <w:bookmarkStart w:id="8" w:name="P486"/>
      <w:bookmarkEnd w:id="8"/>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E275EB" w:rsidRDefault="00E275EB">
      <w:pPr>
        <w:pStyle w:val="ConsPlusNormal"/>
        <w:ind w:firstLine="540"/>
        <w:jc w:val="both"/>
      </w:pPr>
      <w:proofErr w:type="gramStart"/>
      <w:r>
        <w:t>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в соответствии с требованиями настоящего раздела члену</w:t>
      </w:r>
      <w:proofErr w:type="gramEnd"/>
      <w:r>
        <w:t xml:space="preserve"> Правительства автономного округа, в ведении которого находится департамент, согласно распределению обязанностей между членами Правительства автономного округа.</w:t>
      </w:r>
    </w:p>
    <w:p w:rsidR="00E275EB" w:rsidRDefault="00E275EB">
      <w:pPr>
        <w:pStyle w:val="ConsPlusNormal"/>
        <w:jc w:val="both"/>
      </w:pPr>
      <w:r>
        <w:t xml:space="preserve">(в ред. </w:t>
      </w:r>
      <w:hyperlink r:id="rId65" w:history="1">
        <w:r>
          <w:rPr>
            <w:color w:val="0000FF"/>
          </w:rPr>
          <w:t>постановления</w:t>
        </w:r>
      </w:hyperlink>
      <w:r>
        <w:t xml:space="preserve"> Правительства ЯНАО от 09.07.2015 N 608-П)</w:t>
      </w:r>
    </w:p>
    <w:p w:rsidR="00E275EB" w:rsidRDefault="00E275EB">
      <w:pPr>
        <w:pStyle w:val="ConsPlusNormal"/>
        <w:jc w:val="both"/>
      </w:pPr>
      <w:r>
        <w:t xml:space="preserve">(п. 5.8 в ред. </w:t>
      </w:r>
      <w:hyperlink r:id="rId66" w:history="1">
        <w:r>
          <w:rPr>
            <w:color w:val="0000FF"/>
          </w:rPr>
          <w:t>постановления</w:t>
        </w:r>
      </w:hyperlink>
      <w:r>
        <w:t xml:space="preserve"> Правительства ЯНАО от 27.02.2015 N 181-П)</w:t>
      </w:r>
    </w:p>
    <w:p w:rsidR="00E275EB" w:rsidRDefault="00E275EB">
      <w:pPr>
        <w:pStyle w:val="ConsPlusNormal"/>
        <w:ind w:firstLine="540"/>
        <w:jc w:val="both"/>
      </w:pPr>
      <w:r>
        <w:t xml:space="preserve">5.8-1. </w:t>
      </w:r>
      <w:proofErr w:type="gramStart"/>
      <w:r>
        <w:t>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органом, предоставляющим государственную услугу,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w:t>
      </w:r>
      <w:proofErr w:type="gramEnd"/>
      <w:r>
        <w:t xml:space="preserve"> направляется в орган, предоставляющий соответствующую государственную услугу, с уведомлением заявителя, направившего жалобу, о ее переадресации.</w:t>
      </w:r>
    </w:p>
    <w:p w:rsidR="00E275EB" w:rsidRDefault="00E275EB">
      <w:pPr>
        <w:pStyle w:val="ConsPlusNormal"/>
        <w:jc w:val="both"/>
      </w:pPr>
      <w:r>
        <w:t xml:space="preserve">(п. 5.8-1 </w:t>
      </w:r>
      <w:proofErr w:type="gramStart"/>
      <w:r>
        <w:t>введен</w:t>
      </w:r>
      <w:proofErr w:type="gramEnd"/>
      <w:r>
        <w:t xml:space="preserve"> </w:t>
      </w:r>
      <w:hyperlink r:id="rId67" w:history="1">
        <w:r>
          <w:rPr>
            <w:color w:val="0000FF"/>
          </w:rPr>
          <w:t>постановлением</w:t>
        </w:r>
      </w:hyperlink>
      <w:r>
        <w:t xml:space="preserve"> Правительства ЯНАО от 27.02.2015 N 181-П)</w:t>
      </w:r>
    </w:p>
    <w:p w:rsidR="00E275EB" w:rsidRDefault="00E275EB">
      <w:pPr>
        <w:pStyle w:val="ConsPlusNormal"/>
        <w:ind w:firstLine="540"/>
        <w:jc w:val="both"/>
      </w:pPr>
      <w:bookmarkStart w:id="9" w:name="P492"/>
      <w:bookmarkEnd w:id="9"/>
      <w:r>
        <w:t xml:space="preserve">5.9. </w:t>
      </w:r>
      <w:proofErr w:type="gramStart"/>
      <w:r>
        <w:t xml:space="preserve">В случае если жалоба подана заявителем в орган, в компетенцию которого не входит принятие решения по жалобе в соответствии с требованиями </w:t>
      </w:r>
      <w:hyperlink w:anchor="P486" w:history="1">
        <w:r>
          <w:rPr>
            <w:color w:val="0000FF"/>
          </w:rPr>
          <w:t>пункта 5.8</w:t>
        </w:r>
      </w:hyperlink>
      <w:r>
        <w:t xml:space="preserve">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E275EB" w:rsidRDefault="00E275EB">
      <w:pPr>
        <w:pStyle w:val="ConsPlusNormal"/>
        <w:ind w:firstLine="540"/>
        <w:jc w:val="both"/>
      </w:pPr>
      <w:r>
        <w:t xml:space="preserve">При этом срок рассмотрения жалобы исчисляется со дня регистрации жалобы в </w:t>
      </w:r>
      <w:r>
        <w:lastRenderedPageBreak/>
        <w:t>уполномоченном на ее рассмотрение органе.</w:t>
      </w:r>
    </w:p>
    <w:p w:rsidR="00E275EB" w:rsidRDefault="00E275EB">
      <w:pPr>
        <w:pStyle w:val="ConsPlusNormal"/>
        <w:ind w:firstLine="540"/>
        <w:jc w:val="both"/>
      </w:pPr>
      <w:r>
        <w:t>5.10. Жалоба может быть подана заявителем через многофункциональный центр. При поступлении жалобы многофункциональный центр обеспечивает ее передачу в департамент, орган социальной защиты населения в порядке и сроки, которые установлены соглашением о взаимодействии, но не позднее следующего рабочего дня со дня поступления жалобы.</w:t>
      </w:r>
    </w:p>
    <w:p w:rsidR="00E275EB" w:rsidRDefault="00E275EB">
      <w:pPr>
        <w:pStyle w:val="ConsPlusNormal"/>
        <w:jc w:val="both"/>
      </w:pPr>
      <w:r>
        <w:t>(</w:t>
      </w:r>
      <w:proofErr w:type="gramStart"/>
      <w:r>
        <w:t>в</w:t>
      </w:r>
      <w:proofErr w:type="gramEnd"/>
      <w:r>
        <w:t xml:space="preserve"> ред. </w:t>
      </w:r>
      <w:hyperlink r:id="rId68" w:history="1">
        <w:r>
          <w:rPr>
            <w:color w:val="0000FF"/>
          </w:rPr>
          <w:t>постановления</w:t>
        </w:r>
      </w:hyperlink>
      <w:r>
        <w:t xml:space="preserve"> Правительства ЯНАО от 29.06.2016 N 629-П)</w:t>
      </w:r>
    </w:p>
    <w:p w:rsidR="00E275EB" w:rsidRDefault="00E275EB">
      <w:pPr>
        <w:pStyle w:val="ConsPlusNormal"/>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органом социальной защиты населения, заключившим соглашение о взаимодействии.</w:t>
      </w:r>
    </w:p>
    <w:p w:rsidR="00E275EB" w:rsidRDefault="00E275EB">
      <w:pPr>
        <w:pStyle w:val="ConsPlusNormal"/>
        <w:ind w:firstLine="540"/>
        <w:jc w:val="both"/>
      </w:pPr>
      <w:r>
        <w:t>При этом срок рассмотрения жалобы исчисляется со дня регистрации жалобы в департаменте, органе социальной защиты населения.</w:t>
      </w:r>
    </w:p>
    <w:p w:rsidR="00E275EB" w:rsidRDefault="00E275EB">
      <w:pPr>
        <w:pStyle w:val="ConsPlusNormal"/>
        <w:ind w:firstLine="540"/>
        <w:jc w:val="both"/>
      </w:pPr>
      <w:r>
        <w:t xml:space="preserve">5.11. Заявитель может обратиться с </w:t>
      </w:r>
      <w:proofErr w:type="gramStart"/>
      <w:r>
        <w:t>жалобой</w:t>
      </w:r>
      <w:proofErr w:type="gramEnd"/>
      <w:r>
        <w:t xml:space="preserve"> в том числе в следующих случаях:</w:t>
      </w:r>
    </w:p>
    <w:p w:rsidR="00E275EB" w:rsidRDefault="00E275EB">
      <w:pPr>
        <w:pStyle w:val="ConsPlusNormal"/>
        <w:ind w:firstLine="540"/>
        <w:jc w:val="both"/>
      </w:pPr>
      <w:r>
        <w:t>а) нарушение срока регистрации запроса заявителя о предоставлении государственной услуги;</w:t>
      </w:r>
    </w:p>
    <w:p w:rsidR="00E275EB" w:rsidRDefault="00E275EB">
      <w:pPr>
        <w:pStyle w:val="ConsPlusNormal"/>
        <w:ind w:firstLine="540"/>
        <w:jc w:val="both"/>
      </w:pPr>
      <w:r>
        <w:t>б) нарушение срока предоставления государственной услуги;</w:t>
      </w:r>
    </w:p>
    <w:p w:rsidR="00E275EB" w:rsidRDefault="00E275EB">
      <w:pPr>
        <w:pStyle w:val="ConsPlusNormal"/>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E275EB" w:rsidRDefault="00E275EB">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E275EB" w:rsidRDefault="00E275EB">
      <w:pPr>
        <w:pStyle w:val="ConsPlusNormal"/>
        <w:ind w:firstLine="540"/>
        <w:jc w:val="both"/>
      </w:pPr>
      <w:proofErr w:type="spellStart"/>
      <w:r>
        <w:t>д</w:t>
      </w:r>
      <w:proofErr w:type="spellEnd"/>
      <w: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275EB" w:rsidRDefault="00E275EB">
      <w:pPr>
        <w:pStyle w:val="ConsPlusNormal"/>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E275EB" w:rsidRDefault="00E275EB">
      <w:pPr>
        <w:pStyle w:val="ConsPlusNormal"/>
        <w:ind w:firstLine="540"/>
        <w:jc w:val="both"/>
      </w:pPr>
      <w:proofErr w:type="gramStart"/>
      <w:r>
        <w:t>ж) отказ органа социальной защиты населения,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E275EB" w:rsidRDefault="00E275EB">
      <w:pPr>
        <w:pStyle w:val="ConsPlusNormal"/>
        <w:ind w:firstLine="540"/>
        <w:jc w:val="both"/>
      </w:pPr>
      <w:r>
        <w:t>5.12.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E275EB" w:rsidRDefault="00E275EB">
      <w:pPr>
        <w:pStyle w:val="ConsPlusNormal"/>
        <w:ind w:firstLine="540"/>
        <w:jc w:val="both"/>
      </w:pPr>
      <w:r>
        <w:t>а) прием и рассмотрение жалоб в соответствии с требованиями настоящего раздела;</w:t>
      </w:r>
    </w:p>
    <w:p w:rsidR="00E275EB" w:rsidRDefault="00E275EB">
      <w:pPr>
        <w:pStyle w:val="ConsPlusNormal"/>
        <w:ind w:firstLine="540"/>
        <w:jc w:val="both"/>
      </w:pPr>
      <w:r>
        <w:t xml:space="preserve">б) направление жалоб в уполномоченный на их рассмотрение орган в соответствии с </w:t>
      </w:r>
      <w:hyperlink w:anchor="P492" w:history="1">
        <w:r>
          <w:rPr>
            <w:color w:val="0000FF"/>
          </w:rPr>
          <w:t>пунктом 5.9</w:t>
        </w:r>
      </w:hyperlink>
      <w:r>
        <w:t xml:space="preserve"> настоящего раздела.</w:t>
      </w:r>
    </w:p>
    <w:p w:rsidR="00E275EB" w:rsidRDefault="00E275EB">
      <w:pPr>
        <w:pStyle w:val="ConsPlusNormal"/>
        <w:ind w:firstLine="540"/>
        <w:jc w:val="both"/>
      </w:pPr>
      <w:r>
        <w:t xml:space="preserve">5.13. </w:t>
      </w:r>
      <w:proofErr w:type="gramStart"/>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9" w:history="1">
        <w:r>
          <w:rPr>
            <w:color w:val="0000FF"/>
          </w:rPr>
          <w:t>статьей 5.63</w:t>
        </w:r>
      </w:hyperlink>
      <w:r>
        <w:t xml:space="preserve"> Кодекса Российской Федерации об административных правонарушениях, </w:t>
      </w:r>
      <w:hyperlink r:id="rId70"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roofErr w:type="gramEnd"/>
    </w:p>
    <w:p w:rsidR="00E275EB" w:rsidRDefault="00E275EB">
      <w:pPr>
        <w:pStyle w:val="ConsPlusNormal"/>
        <w:jc w:val="both"/>
      </w:pPr>
      <w:r>
        <w:t xml:space="preserve">(п. 5.13 в ред. </w:t>
      </w:r>
      <w:hyperlink r:id="rId71" w:history="1">
        <w:r>
          <w:rPr>
            <w:color w:val="0000FF"/>
          </w:rPr>
          <w:t>постановления</w:t>
        </w:r>
      </w:hyperlink>
      <w:r>
        <w:t xml:space="preserve"> Правительства ЯНАО от 27.02.2015 N 181-П)</w:t>
      </w:r>
    </w:p>
    <w:p w:rsidR="00E275EB" w:rsidRDefault="00E275EB">
      <w:pPr>
        <w:pStyle w:val="ConsPlusNormal"/>
        <w:ind w:firstLine="540"/>
        <w:jc w:val="both"/>
      </w:pPr>
      <w:r>
        <w:t>5.14. Департамент, орган социальной защиты населения и многофункциональный центр обеспечивают:</w:t>
      </w:r>
    </w:p>
    <w:p w:rsidR="00E275EB" w:rsidRDefault="00E275EB">
      <w:pPr>
        <w:pStyle w:val="ConsPlusNormal"/>
        <w:jc w:val="both"/>
      </w:pPr>
      <w:r>
        <w:t xml:space="preserve">(в ред. </w:t>
      </w:r>
      <w:hyperlink r:id="rId72" w:history="1">
        <w:r>
          <w:rPr>
            <w:color w:val="0000FF"/>
          </w:rPr>
          <w:t>постановления</w:t>
        </w:r>
      </w:hyperlink>
      <w:r>
        <w:t xml:space="preserve"> Правительства ЯНАО от 09.07.2015 N 608-П)</w:t>
      </w:r>
    </w:p>
    <w:p w:rsidR="00E275EB" w:rsidRDefault="00E275EB">
      <w:pPr>
        <w:pStyle w:val="ConsPlusNormal"/>
        <w:ind w:firstLine="540"/>
        <w:jc w:val="both"/>
      </w:pPr>
      <w:r>
        <w:t>а) оснащение мест приема жалоб;</w:t>
      </w:r>
    </w:p>
    <w:p w:rsidR="00E275EB" w:rsidRDefault="00E275EB">
      <w:pPr>
        <w:pStyle w:val="ConsPlusNormal"/>
        <w:ind w:firstLine="540"/>
        <w:jc w:val="both"/>
      </w:pPr>
      <w:proofErr w:type="gramStart"/>
      <w:r>
        <w:t>б) информирование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и/или</w:t>
      </w:r>
      <w:proofErr w:type="gramEnd"/>
      <w:r>
        <w:t xml:space="preserve"> "Единый портал государственных и муниципальных услуг (функций)" (</w:t>
      </w:r>
      <w:proofErr w:type="spellStart"/>
      <w:r>
        <w:t>www.gosuslugi.ru</w:t>
      </w:r>
      <w:proofErr w:type="spellEnd"/>
      <w:r>
        <w:t>);</w:t>
      </w:r>
    </w:p>
    <w:p w:rsidR="00E275EB" w:rsidRDefault="00E275EB">
      <w:pPr>
        <w:pStyle w:val="ConsPlusNormal"/>
        <w:jc w:val="both"/>
      </w:pPr>
      <w:r>
        <w:t xml:space="preserve">(в ред. </w:t>
      </w:r>
      <w:hyperlink r:id="rId73" w:history="1">
        <w:r>
          <w:rPr>
            <w:color w:val="0000FF"/>
          </w:rPr>
          <w:t>постановления</w:t>
        </w:r>
      </w:hyperlink>
      <w:r>
        <w:t xml:space="preserve"> Правительства ЯНАО от 09.07.2015 N 608-П)</w:t>
      </w:r>
    </w:p>
    <w:p w:rsidR="00E275EB" w:rsidRDefault="00E275EB">
      <w:pPr>
        <w:pStyle w:val="ConsPlusNormal"/>
        <w:ind w:firstLine="540"/>
        <w:jc w:val="both"/>
      </w:pPr>
      <w:r>
        <w:t xml:space="preserve">в) консультирование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w:t>
      </w:r>
      <w:r>
        <w:lastRenderedPageBreak/>
        <w:t>многофункционального центра и его сотрудников, в том числе по телефону, электронной почте, при личном приеме;</w:t>
      </w:r>
    </w:p>
    <w:p w:rsidR="00E275EB" w:rsidRDefault="00E275EB">
      <w:pPr>
        <w:pStyle w:val="ConsPlusNormal"/>
        <w:jc w:val="both"/>
      </w:pPr>
      <w:r>
        <w:t xml:space="preserve">(в ред. </w:t>
      </w:r>
      <w:hyperlink r:id="rId74" w:history="1">
        <w:r>
          <w:rPr>
            <w:color w:val="0000FF"/>
          </w:rPr>
          <w:t>постановления</w:t>
        </w:r>
      </w:hyperlink>
      <w:r>
        <w:t xml:space="preserve"> Правительства ЯНАО от 09.07.2015 N 608-П)</w:t>
      </w:r>
    </w:p>
    <w:p w:rsidR="00E275EB" w:rsidRDefault="00E275EB">
      <w:pPr>
        <w:pStyle w:val="ConsPlusNormal"/>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E275EB" w:rsidRDefault="00E275EB">
      <w:pPr>
        <w:pStyle w:val="ConsPlusNormal"/>
        <w:ind w:firstLine="540"/>
        <w:jc w:val="both"/>
      </w:pPr>
      <w:r>
        <w:t>5.15.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органом социальной защиты населения.</w:t>
      </w:r>
    </w:p>
    <w:p w:rsidR="00E275EB" w:rsidRDefault="00E275EB">
      <w:pPr>
        <w:pStyle w:val="ConsPlusNormal"/>
        <w:jc w:val="both"/>
      </w:pPr>
      <w:r>
        <w:t>(</w:t>
      </w:r>
      <w:proofErr w:type="gramStart"/>
      <w:r>
        <w:t>в</w:t>
      </w:r>
      <w:proofErr w:type="gramEnd"/>
      <w:r>
        <w:t xml:space="preserve"> ред. </w:t>
      </w:r>
      <w:hyperlink r:id="rId75" w:history="1">
        <w:r>
          <w:rPr>
            <w:color w:val="0000FF"/>
          </w:rPr>
          <w:t>постановления</w:t>
        </w:r>
      </w:hyperlink>
      <w:r>
        <w:t xml:space="preserve"> Правительства ЯНАО от 09.07.2015 N 608-П)</w:t>
      </w:r>
    </w:p>
    <w:p w:rsidR="00E275EB" w:rsidRDefault="00E275EB">
      <w:pPr>
        <w:pStyle w:val="ConsPlusNormal"/>
        <w:ind w:firstLine="540"/>
        <w:jc w:val="both"/>
      </w:pPr>
      <w:r>
        <w:t>В случае обжалования отказа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275EB" w:rsidRDefault="00E275EB">
      <w:pPr>
        <w:pStyle w:val="ConsPlusNormal"/>
        <w:jc w:val="both"/>
      </w:pPr>
      <w:r>
        <w:t xml:space="preserve">(в ред. </w:t>
      </w:r>
      <w:hyperlink r:id="rId76" w:history="1">
        <w:r>
          <w:rPr>
            <w:color w:val="0000FF"/>
          </w:rPr>
          <w:t>постановления</w:t>
        </w:r>
      </w:hyperlink>
      <w:r>
        <w:t xml:space="preserve"> Правительства ЯНАО от 09.07.2015 N 608-П)</w:t>
      </w:r>
    </w:p>
    <w:p w:rsidR="00E275EB" w:rsidRDefault="00E275EB">
      <w:pPr>
        <w:pStyle w:val="ConsPlusNormal"/>
        <w:ind w:firstLine="540"/>
        <w:jc w:val="both"/>
      </w:pPr>
      <w:r>
        <w:t xml:space="preserve">5.16. По результатам рассмотрения жалобы в соответствии с </w:t>
      </w:r>
      <w:hyperlink r:id="rId77"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департамент, орган социальной защиты населения принимает решение об удовлетворении жалобы либо об отказе в ее удовлетворении. Указанное решение принимается в форме акта департамента, органа социальной защиты населения.</w:t>
      </w:r>
    </w:p>
    <w:p w:rsidR="00E275EB" w:rsidRDefault="00E275EB">
      <w:pPr>
        <w:pStyle w:val="ConsPlusNormal"/>
        <w:ind w:firstLine="540"/>
        <w:jc w:val="both"/>
      </w:pPr>
      <w:r>
        <w:t>При удовлетворении жалобы департамент, орган социальной защиты населения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E275EB" w:rsidRDefault="00E275EB">
      <w:pPr>
        <w:pStyle w:val="ConsPlusNormal"/>
        <w:ind w:firstLine="540"/>
        <w:jc w:val="both"/>
      </w:pPr>
      <w:r>
        <w:t xml:space="preserve">5.17.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483" w:history="1">
        <w:r>
          <w:rPr>
            <w:color w:val="0000FF"/>
          </w:rPr>
          <w:t>подпункте "в" пункта 5.6</w:t>
        </w:r>
      </w:hyperlink>
      <w:r>
        <w:t xml:space="preserve"> настоящего раздела, ответ заявителю направляется посредством системы досудебного обжалования.</w:t>
      </w:r>
    </w:p>
    <w:p w:rsidR="00E275EB" w:rsidRDefault="00E275EB">
      <w:pPr>
        <w:pStyle w:val="ConsPlusNormal"/>
        <w:jc w:val="both"/>
      </w:pPr>
      <w:r>
        <w:t xml:space="preserve">(в ред. </w:t>
      </w:r>
      <w:hyperlink r:id="rId78" w:history="1">
        <w:r>
          <w:rPr>
            <w:color w:val="0000FF"/>
          </w:rPr>
          <w:t>постановления</w:t>
        </w:r>
      </w:hyperlink>
      <w:r>
        <w:t xml:space="preserve"> Правительства ЯНАО от 01.04.2016 N 300-П)</w:t>
      </w:r>
    </w:p>
    <w:p w:rsidR="00E275EB" w:rsidRDefault="00E275EB">
      <w:pPr>
        <w:pStyle w:val="ConsPlusNormal"/>
        <w:ind w:firstLine="540"/>
        <w:jc w:val="both"/>
      </w:pPr>
      <w:r>
        <w:t>5.18. В ответе по результатам рассмотрения жалобы указываются:</w:t>
      </w:r>
    </w:p>
    <w:p w:rsidR="00E275EB" w:rsidRDefault="00E275EB">
      <w:pPr>
        <w:pStyle w:val="ConsPlusNormal"/>
        <w:ind w:firstLine="540"/>
        <w:jc w:val="both"/>
      </w:pPr>
      <w:proofErr w:type="gramStart"/>
      <w:r>
        <w:t>а)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E275EB" w:rsidRDefault="00E275EB">
      <w:pPr>
        <w:pStyle w:val="ConsPlusNormal"/>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E275EB" w:rsidRDefault="00E275EB">
      <w:pPr>
        <w:pStyle w:val="ConsPlusNormal"/>
        <w:ind w:firstLine="540"/>
        <w:jc w:val="both"/>
      </w:pPr>
      <w:r>
        <w:t>в) фамилия, имя, отчество (последнее - при наличии) заявителя;</w:t>
      </w:r>
    </w:p>
    <w:p w:rsidR="00E275EB" w:rsidRDefault="00E275EB">
      <w:pPr>
        <w:pStyle w:val="ConsPlusNormal"/>
        <w:ind w:firstLine="540"/>
        <w:jc w:val="both"/>
      </w:pPr>
      <w:r>
        <w:t>г) основания для принятия решения по жалобе;</w:t>
      </w:r>
    </w:p>
    <w:p w:rsidR="00E275EB" w:rsidRDefault="00E275EB">
      <w:pPr>
        <w:pStyle w:val="ConsPlusNormal"/>
        <w:ind w:firstLine="540"/>
        <w:jc w:val="both"/>
      </w:pPr>
      <w:proofErr w:type="spellStart"/>
      <w:r>
        <w:t>д</w:t>
      </w:r>
      <w:proofErr w:type="spellEnd"/>
      <w:r>
        <w:t>) принятое по жалобе решение;</w:t>
      </w:r>
    </w:p>
    <w:p w:rsidR="00E275EB" w:rsidRDefault="00E275EB">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275EB" w:rsidRDefault="00E275EB">
      <w:pPr>
        <w:pStyle w:val="ConsPlusNormal"/>
        <w:ind w:firstLine="540"/>
        <w:jc w:val="both"/>
      </w:pPr>
      <w:r>
        <w:t>ж) сведения о порядке обжалования принятого по жалобе решения.</w:t>
      </w:r>
    </w:p>
    <w:p w:rsidR="00E275EB" w:rsidRDefault="00E275EB">
      <w:pPr>
        <w:pStyle w:val="ConsPlusNormal"/>
        <w:ind w:firstLine="540"/>
        <w:jc w:val="both"/>
      </w:pPr>
      <w:r>
        <w:t>5.19. Ответ по результатам рассмотрения жалобы подписывается уполномоченным на рассмотрение жалобы должностным лицом.</w:t>
      </w:r>
    </w:p>
    <w:p w:rsidR="00E275EB" w:rsidRDefault="00E275EB">
      <w:pPr>
        <w:pStyle w:val="ConsPlusNormal"/>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275EB" w:rsidRDefault="00E275EB">
      <w:pPr>
        <w:pStyle w:val="ConsPlusNormal"/>
        <w:ind w:firstLine="540"/>
        <w:jc w:val="both"/>
      </w:pPr>
      <w:r>
        <w:t>5.20. Департамент, орган социальной защиты населения отказывает в удовлетворении жалобы в следующих случаях:</w:t>
      </w:r>
    </w:p>
    <w:p w:rsidR="00E275EB" w:rsidRDefault="00E275EB">
      <w:pPr>
        <w:pStyle w:val="ConsPlusNormal"/>
        <w:ind w:firstLine="540"/>
        <w:jc w:val="both"/>
      </w:pPr>
      <w:r>
        <w:t xml:space="preserve">а) наличие вступившего в законную силу решения суда, арбитражного суда по жалобе о том </w:t>
      </w:r>
      <w:r>
        <w:lastRenderedPageBreak/>
        <w:t>же предмете и по тем же основаниям;</w:t>
      </w:r>
    </w:p>
    <w:p w:rsidR="00E275EB" w:rsidRDefault="00E275EB">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E275EB" w:rsidRDefault="00E275EB">
      <w:pPr>
        <w:pStyle w:val="ConsPlusNormal"/>
        <w:ind w:firstLine="540"/>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E275EB" w:rsidRDefault="00E275EB">
      <w:pPr>
        <w:pStyle w:val="ConsPlusNormal"/>
        <w:ind w:firstLine="540"/>
        <w:jc w:val="both"/>
      </w:pPr>
      <w:r>
        <w:t>5.21.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E275EB" w:rsidRDefault="00E275EB">
      <w:pPr>
        <w:pStyle w:val="ConsPlusNormal"/>
        <w:jc w:val="both"/>
      </w:pPr>
      <w:r>
        <w:t xml:space="preserve">(п. 5.21 в ред. </w:t>
      </w:r>
      <w:hyperlink r:id="rId79" w:history="1">
        <w:r>
          <w:rPr>
            <w:color w:val="0000FF"/>
          </w:rPr>
          <w:t>постановления</w:t>
        </w:r>
      </w:hyperlink>
      <w:r>
        <w:t xml:space="preserve"> Правительства ЯНАО от 22.07.2014 N 562-П)</w:t>
      </w:r>
    </w:p>
    <w:p w:rsidR="00E275EB" w:rsidRDefault="00E275EB">
      <w:pPr>
        <w:pStyle w:val="ConsPlusNormal"/>
        <w:ind w:firstLine="540"/>
        <w:jc w:val="both"/>
      </w:pPr>
      <w:r>
        <w:t>5.22. Департамент, орган социальной защиты населения оставляют жалобу без ответа в следующих случаях:</w:t>
      </w:r>
    </w:p>
    <w:p w:rsidR="00E275EB" w:rsidRDefault="00E275EB">
      <w:pPr>
        <w:pStyle w:val="ConsPlusNormal"/>
        <w:ind w:firstLine="540"/>
        <w:jc w:val="both"/>
      </w:pPr>
      <w:r>
        <w:t>а) в жалобе не указаны фамилия гражданина, направившего обращение, или почтовый адрес, по которому должен быть направлен ответ;</w:t>
      </w:r>
    </w:p>
    <w:p w:rsidR="00E275EB" w:rsidRDefault="00E275EB">
      <w:pPr>
        <w:pStyle w:val="ConsPlusNormal"/>
        <w:ind w:firstLine="540"/>
        <w:jc w:val="both"/>
      </w:pPr>
      <w: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E275EB" w:rsidRDefault="00E275EB">
      <w:pPr>
        <w:pStyle w:val="ConsPlusNormal"/>
        <w:jc w:val="both"/>
      </w:pPr>
      <w:r>
        <w:t xml:space="preserve">(п. 5.22 </w:t>
      </w:r>
      <w:proofErr w:type="gramStart"/>
      <w:r>
        <w:t>введен</w:t>
      </w:r>
      <w:proofErr w:type="gramEnd"/>
      <w:r>
        <w:t xml:space="preserve"> </w:t>
      </w:r>
      <w:hyperlink r:id="rId80" w:history="1">
        <w:r>
          <w:rPr>
            <w:color w:val="0000FF"/>
          </w:rPr>
          <w:t>постановлением</w:t>
        </w:r>
      </w:hyperlink>
      <w:r>
        <w:t xml:space="preserve"> Правительства ЯНАО от 22.07.2014 N 562-П)</w:t>
      </w:r>
    </w:p>
    <w:p w:rsidR="00E275EB" w:rsidRDefault="00E275EB">
      <w:pPr>
        <w:pStyle w:val="ConsPlusNormal"/>
        <w:ind w:firstLine="540"/>
        <w:jc w:val="both"/>
      </w:pPr>
      <w:r>
        <w:t>5.23. Заявитель имеет право:</w:t>
      </w:r>
    </w:p>
    <w:p w:rsidR="00E275EB" w:rsidRDefault="00E275EB">
      <w:pPr>
        <w:pStyle w:val="ConsPlusNormal"/>
        <w:ind w:firstLine="540"/>
        <w:jc w:val="both"/>
      </w:pPr>
      <w:r>
        <w:t>а) получать информацию и документы, необходимые для обоснования и рассмотрения жалобы;</w:t>
      </w:r>
    </w:p>
    <w:p w:rsidR="00E275EB" w:rsidRDefault="00E275EB">
      <w:pPr>
        <w:pStyle w:val="ConsPlusNormal"/>
        <w:ind w:firstLine="540"/>
        <w:jc w:val="both"/>
      </w:pPr>
      <w: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E275EB" w:rsidRDefault="00E275EB">
      <w:pPr>
        <w:pStyle w:val="ConsPlusNormal"/>
        <w:jc w:val="both"/>
      </w:pPr>
      <w:r>
        <w:t xml:space="preserve">(п. 5.23 </w:t>
      </w:r>
      <w:proofErr w:type="gramStart"/>
      <w:r>
        <w:t>введен</w:t>
      </w:r>
      <w:proofErr w:type="gramEnd"/>
      <w:r>
        <w:t xml:space="preserve"> </w:t>
      </w:r>
      <w:hyperlink r:id="rId81" w:history="1">
        <w:r>
          <w:rPr>
            <w:color w:val="0000FF"/>
          </w:rPr>
          <w:t>постановлением</w:t>
        </w:r>
      </w:hyperlink>
      <w:r>
        <w:t xml:space="preserve"> Правительства ЯНАО от 09.07.2015 N 608-П)</w:t>
      </w:r>
    </w:p>
    <w:p w:rsidR="00E275EB" w:rsidRDefault="00E275EB">
      <w:pPr>
        <w:pStyle w:val="ConsPlusNormal"/>
      </w:pPr>
    </w:p>
    <w:p w:rsidR="00E275EB" w:rsidRDefault="00E275EB">
      <w:pPr>
        <w:pStyle w:val="ConsPlusNormal"/>
      </w:pPr>
    </w:p>
    <w:p w:rsidR="00E275EB" w:rsidRDefault="00E275EB">
      <w:pPr>
        <w:pStyle w:val="ConsPlusNormal"/>
      </w:pPr>
    </w:p>
    <w:p w:rsidR="00E275EB" w:rsidRDefault="00E275EB">
      <w:pPr>
        <w:pStyle w:val="ConsPlusNormal"/>
      </w:pPr>
    </w:p>
    <w:p w:rsidR="00E275EB" w:rsidRDefault="00E275EB">
      <w:pPr>
        <w:pStyle w:val="ConsPlusNormal"/>
      </w:pPr>
    </w:p>
    <w:p w:rsidR="00E275EB" w:rsidRDefault="00E275EB">
      <w:pPr>
        <w:sectPr w:rsidR="00E275EB">
          <w:pgSz w:w="11905" w:h="16838"/>
          <w:pgMar w:top="1134" w:right="850" w:bottom="1134" w:left="1701" w:header="0" w:footer="0" w:gutter="0"/>
          <w:cols w:space="720"/>
        </w:sectPr>
      </w:pPr>
    </w:p>
    <w:p w:rsidR="00E275EB" w:rsidRDefault="00E275EB">
      <w:pPr>
        <w:pStyle w:val="ConsPlusNormal"/>
        <w:jc w:val="right"/>
        <w:outlineLvl w:val="1"/>
      </w:pPr>
      <w:r>
        <w:lastRenderedPageBreak/>
        <w:t>Приложение N 1</w:t>
      </w:r>
    </w:p>
    <w:p w:rsidR="00E275EB" w:rsidRDefault="00E275EB">
      <w:pPr>
        <w:pStyle w:val="ConsPlusNormal"/>
        <w:jc w:val="right"/>
      </w:pPr>
      <w:r>
        <w:t>к Административному регламенту департамента</w:t>
      </w:r>
    </w:p>
    <w:p w:rsidR="00E275EB" w:rsidRDefault="00E275EB">
      <w:pPr>
        <w:pStyle w:val="ConsPlusNormal"/>
        <w:jc w:val="right"/>
      </w:pPr>
      <w:r>
        <w:t>социальной защиты населения Ямало-Ненецкого</w:t>
      </w:r>
    </w:p>
    <w:p w:rsidR="00E275EB" w:rsidRDefault="00E275EB">
      <w:pPr>
        <w:pStyle w:val="ConsPlusNormal"/>
        <w:jc w:val="right"/>
      </w:pPr>
      <w:r>
        <w:t>автономного округа по предоставлению</w:t>
      </w:r>
    </w:p>
    <w:p w:rsidR="00E275EB" w:rsidRDefault="00E275EB">
      <w:pPr>
        <w:pStyle w:val="ConsPlusNormal"/>
        <w:jc w:val="right"/>
      </w:pPr>
      <w:r>
        <w:t>государственной услуги "Предоставление</w:t>
      </w:r>
    </w:p>
    <w:p w:rsidR="00E275EB" w:rsidRDefault="00E275EB">
      <w:pPr>
        <w:pStyle w:val="ConsPlusNormal"/>
        <w:jc w:val="right"/>
      </w:pPr>
      <w:r>
        <w:t>ежегодной денежной выплаты гражданам,</w:t>
      </w:r>
    </w:p>
    <w:p w:rsidR="00E275EB" w:rsidRDefault="00E275EB">
      <w:pPr>
        <w:pStyle w:val="ConsPlusNormal"/>
        <w:jc w:val="right"/>
      </w:pPr>
      <w:r>
        <w:t>награжденным знаком "Почетный донор России"</w:t>
      </w:r>
    </w:p>
    <w:p w:rsidR="00E275EB" w:rsidRDefault="00E275EB">
      <w:pPr>
        <w:pStyle w:val="ConsPlusNormal"/>
        <w:jc w:val="right"/>
      </w:pPr>
    </w:p>
    <w:p w:rsidR="00E275EB" w:rsidRDefault="00E275EB">
      <w:pPr>
        <w:pStyle w:val="ConsPlusNormal"/>
        <w:jc w:val="center"/>
      </w:pPr>
      <w:bookmarkStart w:id="10" w:name="P564"/>
      <w:bookmarkEnd w:id="10"/>
      <w:r>
        <w:t>СВЕДЕНИЯ</w:t>
      </w:r>
    </w:p>
    <w:p w:rsidR="00E275EB" w:rsidRDefault="00E275EB">
      <w:pPr>
        <w:pStyle w:val="ConsPlusNormal"/>
        <w:jc w:val="center"/>
      </w:pPr>
      <w:r>
        <w:t>О МЕСТАХ НАХОЖДЕНИЯ ОРГАНОВ, УЧАСТВУЮЩИХ В ПРЕДОСТАВЛЕНИИ</w:t>
      </w:r>
    </w:p>
    <w:p w:rsidR="00E275EB" w:rsidRDefault="00E275EB">
      <w:pPr>
        <w:pStyle w:val="ConsPlusNormal"/>
        <w:jc w:val="center"/>
      </w:pPr>
      <w:r>
        <w:t>ГОСУДАРСТВЕННОЙ УСЛУГИ</w:t>
      </w:r>
    </w:p>
    <w:p w:rsidR="00E275EB" w:rsidRDefault="00E275EB">
      <w:pPr>
        <w:pStyle w:val="ConsPlusNormal"/>
        <w:jc w:val="center"/>
      </w:pPr>
    </w:p>
    <w:p w:rsidR="00E275EB" w:rsidRDefault="00E275EB">
      <w:pPr>
        <w:pStyle w:val="ConsPlusNormal"/>
        <w:jc w:val="center"/>
      </w:pPr>
      <w:r>
        <w:t>Список изменяющих документов</w:t>
      </w:r>
    </w:p>
    <w:p w:rsidR="00E275EB" w:rsidRDefault="00E275EB">
      <w:pPr>
        <w:pStyle w:val="ConsPlusNormal"/>
        <w:jc w:val="center"/>
      </w:pPr>
      <w:r>
        <w:t xml:space="preserve">(в ред. </w:t>
      </w:r>
      <w:hyperlink r:id="rId82" w:history="1">
        <w:r>
          <w:rPr>
            <w:color w:val="0000FF"/>
          </w:rPr>
          <w:t>постановления</w:t>
        </w:r>
      </w:hyperlink>
      <w:r>
        <w:t xml:space="preserve"> Правительства ЯНАО от 29.06.2016 N 629-П)</w:t>
      </w:r>
    </w:p>
    <w:p w:rsidR="00E275EB" w:rsidRDefault="00E275EB">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494"/>
        <w:gridCol w:w="1984"/>
        <w:gridCol w:w="1417"/>
        <w:gridCol w:w="3175"/>
      </w:tblGrid>
      <w:tr w:rsidR="00E275EB">
        <w:tc>
          <w:tcPr>
            <w:tcW w:w="510" w:type="dxa"/>
          </w:tcPr>
          <w:p w:rsidR="00E275EB" w:rsidRDefault="00E275EB">
            <w:pPr>
              <w:pStyle w:val="ConsPlusNormal"/>
              <w:jc w:val="center"/>
            </w:pPr>
            <w:r>
              <w:t>N п/п</w:t>
            </w:r>
          </w:p>
        </w:tc>
        <w:tc>
          <w:tcPr>
            <w:tcW w:w="2494" w:type="dxa"/>
          </w:tcPr>
          <w:p w:rsidR="00E275EB" w:rsidRDefault="00E275EB">
            <w:pPr>
              <w:pStyle w:val="ConsPlusNormal"/>
              <w:jc w:val="center"/>
            </w:pPr>
            <w:r>
              <w:t>Наименование органов социальной защиты населения</w:t>
            </w:r>
          </w:p>
        </w:tc>
        <w:tc>
          <w:tcPr>
            <w:tcW w:w="1984" w:type="dxa"/>
          </w:tcPr>
          <w:p w:rsidR="00E275EB" w:rsidRDefault="00E275EB">
            <w:pPr>
              <w:pStyle w:val="ConsPlusNormal"/>
              <w:jc w:val="center"/>
            </w:pPr>
            <w:r>
              <w:t>Адрес (местонахождение)</w:t>
            </w:r>
          </w:p>
        </w:tc>
        <w:tc>
          <w:tcPr>
            <w:tcW w:w="1417" w:type="dxa"/>
          </w:tcPr>
          <w:p w:rsidR="00E275EB" w:rsidRDefault="00E275EB">
            <w:pPr>
              <w:pStyle w:val="ConsPlusNormal"/>
              <w:jc w:val="center"/>
            </w:pPr>
            <w:r>
              <w:t>Телефон</w:t>
            </w:r>
          </w:p>
        </w:tc>
        <w:tc>
          <w:tcPr>
            <w:tcW w:w="3175" w:type="dxa"/>
          </w:tcPr>
          <w:p w:rsidR="00E275EB" w:rsidRDefault="00E275EB">
            <w:pPr>
              <w:pStyle w:val="ConsPlusNormal"/>
              <w:jc w:val="center"/>
            </w:pPr>
            <w:r>
              <w:t>Адрес электронной почты/официального сайта</w:t>
            </w:r>
          </w:p>
        </w:tc>
      </w:tr>
      <w:tr w:rsidR="00E275EB">
        <w:tc>
          <w:tcPr>
            <w:tcW w:w="510" w:type="dxa"/>
          </w:tcPr>
          <w:p w:rsidR="00E275EB" w:rsidRDefault="00E275EB">
            <w:pPr>
              <w:pStyle w:val="ConsPlusNormal"/>
              <w:jc w:val="center"/>
            </w:pPr>
            <w:r>
              <w:t>1</w:t>
            </w:r>
          </w:p>
        </w:tc>
        <w:tc>
          <w:tcPr>
            <w:tcW w:w="2494" w:type="dxa"/>
          </w:tcPr>
          <w:p w:rsidR="00E275EB" w:rsidRDefault="00E275EB">
            <w:pPr>
              <w:pStyle w:val="ConsPlusNormal"/>
              <w:jc w:val="center"/>
            </w:pPr>
            <w:r>
              <w:t>2</w:t>
            </w:r>
          </w:p>
        </w:tc>
        <w:tc>
          <w:tcPr>
            <w:tcW w:w="1984" w:type="dxa"/>
          </w:tcPr>
          <w:p w:rsidR="00E275EB" w:rsidRDefault="00E275EB">
            <w:pPr>
              <w:pStyle w:val="ConsPlusNormal"/>
              <w:jc w:val="center"/>
            </w:pPr>
            <w:r>
              <w:t>3</w:t>
            </w:r>
          </w:p>
        </w:tc>
        <w:tc>
          <w:tcPr>
            <w:tcW w:w="1417" w:type="dxa"/>
          </w:tcPr>
          <w:p w:rsidR="00E275EB" w:rsidRDefault="00E275EB">
            <w:pPr>
              <w:pStyle w:val="ConsPlusNormal"/>
              <w:jc w:val="center"/>
            </w:pPr>
            <w:r>
              <w:t>4</w:t>
            </w:r>
          </w:p>
        </w:tc>
        <w:tc>
          <w:tcPr>
            <w:tcW w:w="3175" w:type="dxa"/>
          </w:tcPr>
          <w:p w:rsidR="00E275EB" w:rsidRDefault="00E275EB">
            <w:pPr>
              <w:pStyle w:val="ConsPlusNormal"/>
              <w:jc w:val="center"/>
            </w:pPr>
            <w:r>
              <w:t>5</w:t>
            </w:r>
          </w:p>
        </w:tc>
      </w:tr>
      <w:tr w:rsidR="00E275EB">
        <w:tc>
          <w:tcPr>
            <w:tcW w:w="510" w:type="dxa"/>
          </w:tcPr>
          <w:p w:rsidR="00E275EB" w:rsidRDefault="00E275EB">
            <w:pPr>
              <w:pStyle w:val="ConsPlusNormal"/>
              <w:jc w:val="center"/>
            </w:pPr>
            <w:r>
              <w:t>1.</w:t>
            </w:r>
          </w:p>
        </w:tc>
        <w:tc>
          <w:tcPr>
            <w:tcW w:w="2494" w:type="dxa"/>
          </w:tcPr>
          <w:p w:rsidR="00E275EB" w:rsidRDefault="00E275EB">
            <w:pPr>
              <w:pStyle w:val="ConsPlusNormal"/>
            </w:pPr>
            <w:r>
              <w:t>Департамент социальной защиты населения Ямало-Ненецкого автономного округа</w:t>
            </w:r>
          </w:p>
        </w:tc>
        <w:tc>
          <w:tcPr>
            <w:tcW w:w="1984" w:type="dxa"/>
          </w:tcPr>
          <w:p w:rsidR="00E275EB" w:rsidRDefault="00E275EB">
            <w:pPr>
              <w:pStyle w:val="ConsPlusNormal"/>
            </w:pPr>
            <w:r>
              <w:t>629008, ЯНАО, г. Салехард, ул. Подшибякина, д. 15</w:t>
            </w:r>
          </w:p>
        </w:tc>
        <w:tc>
          <w:tcPr>
            <w:tcW w:w="1417" w:type="dxa"/>
          </w:tcPr>
          <w:p w:rsidR="00E275EB" w:rsidRDefault="00E275EB">
            <w:pPr>
              <w:pStyle w:val="ConsPlusNormal"/>
            </w:pPr>
            <w:r>
              <w:t>(код 34922) раб. 4-64-00, факс 4-54-29</w:t>
            </w:r>
          </w:p>
        </w:tc>
        <w:tc>
          <w:tcPr>
            <w:tcW w:w="3175" w:type="dxa"/>
          </w:tcPr>
          <w:p w:rsidR="00E275EB" w:rsidRDefault="00E275EB">
            <w:pPr>
              <w:pStyle w:val="ConsPlusNormal"/>
            </w:pPr>
            <w:proofErr w:type="spellStart"/>
            <w:r>
              <w:t>dszn@dszn.yanao.ru</w:t>
            </w:r>
            <w:proofErr w:type="spellEnd"/>
            <w:r>
              <w:t>,</w:t>
            </w:r>
          </w:p>
          <w:p w:rsidR="00E275EB" w:rsidRDefault="00E275EB">
            <w:pPr>
              <w:pStyle w:val="ConsPlusNormal"/>
            </w:pPr>
            <w:r>
              <w:t>http://dszn.yanao.ru</w:t>
            </w:r>
          </w:p>
        </w:tc>
      </w:tr>
      <w:tr w:rsidR="00E275EB">
        <w:tc>
          <w:tcPr>
            <w:tcW w:w="510" w:type="dxa"/>
          </w:tcPr>
          <w:p w:rsidR="00E275EB" w:rsidRDefault="00E275EB">
            <w:pPr>
              <w:pStyle w:val="ConsPlusNormal"/>
              <w:jc w:val="center"/>
            </w:pPr>
            <w:r>
              <w:t>2.</w:t>
            </w:r>
          </w:p>
        </w:tc>
        <w:tc>
          <w:tcPr>
            <w:tcW w:w="2494" w:type="dxa"/>
          </w:tcPr>
          <w:p w:rsidR="00E275EB" w:rsidRDefault="00E275EB">
            <w:pPr>
              <w:pStyle w:val="ConsPlusNormal"/>
            </w:pPr>
            <w:r>
              <w:t>Департамент по труду и социальной защите населения Администрации муниципального образования город Салехард</w:t>
            </w:r>
          </w:p>
        </w:tc>
        <w:tc>
          <w:tcPr>
            <w:tcW w:w="1984" w:type="dxa"/>
          </w:tcPr>
          <w:p w:rsidR="00E275EB" w:rsidRDefault="00E275EB">
            <w:pPr>
              <w:pStyle w:val="ConsPlusNormal"/>
            </w:pPr>
            <w:r>
              <w:t>629008, ЯНАО, г. Салехард, ул. Матросова, д. 36</w:t>
            </w:r>
          </w:p>
        </w:tc>
        <w:tc>
          <w:tcPr>
            <w:tcW w:w="1417" w:type="dxa"/>
          </w:tcPr>
          <w:p w:rsidR="00E275EB" w:rsidRDefault="00E275EB">
            <w:pPr>
              <w:pStyle w:val="ConsPlusNormal"/>
            </w:pPr>
            <w:r>
              <w:t>(код 34922) раб. 3-57-08</w:t>
            </w:r>
          </w:p>
        </w:tc>
        <w:tc>
          <w:tcPr>
            <w:tcW w:w="3175" w:type="dxa"/>
          </w:tcPr>
          <w:p w:rsidR="00E275EB" w:rsidRDefault="00E275EB">
            <w:pPr>
              <w:pStyle w:val="ConsPlusNormal"/>
            </w:pPr>
            <w:proofErr w:type="spellStart"/>
            <w:r>
              <w:t>dtszns@slh.yanao.ru</w:t>
            </w:r>
            <w:proofErr w:type="spellEnd"/>
            <w:r>
              <w:t>,</w:t>
            </w:r>
          </w:p>
          <w:p w:rsidR="00E275EB" w:rsidRDefault="00E275EB">
            <w:pPr>
              <w:pStyle w:val="ConsPlusNormal"/>
            </w:pPr>
            <w:r>
              <w:t>http://dtszns.ru</w:t>
            </w:r>
          </w:p>
        </w:tc>
      </w:tr>
      <w:tr w:rsidR="00E275EB">
        <w:tc>
          <w:tcPr>
            <w:tcW w:w="510" w:type="dxa"/>
          </w:tcPr>
          <w:p w:rsidR="00E275EB" w:rsidRDefault="00E275EB">
            <w:pPr>
              <w:pStyle w:val="ConsPlusNormal"/>
              <w:jc w:val="center"/>
            </w:pPr>
            <w:r>
              <w:lastRenderedPageBreak/>
              <w:t>3.</w:t>
            </w:r>
          </w:p>
        </w:tc>
        <w:tc>
          <w:tcPr>
            <w:tcW w:w="2494" w:type="dxa"/>
          </w:tcPr>
          <w:p w:rsidR="00E275EB" w:rsidRDefault="00E275EB">
            <w:pPr>
              <w:pStyle w:val="ConsPlusNormal"/>
            </w:pPr>
            <w:r>
              <w:t xml:space="preserve">Муниципальное учреждение "Управление по труду и социальной защите населения Администрации города </w:t>
            </w:r>
            <w:proofErr w:type="spellStart"/>
            <w:r>
              <w:t>Лабытнанги</w:t>
            </w:r>
            <w:proofErr w:type="spellEnd"/>
            <w:r>
              <w:t>"</w:t>
            </w:r>
          </w:p>
        </w:tc>
        <w:tc>
          <w:tcPr>
            <w:tcW w:w="1984" w:type="dxa"/>
          </w:tcPr>
          <w:p w:rsidR="00E275EB" w:rsidRDefault="00E275EB">
            <w:pPr>
              <w:pStyle w:val="ConsPlusNormal"/>
            </w:pPr>
            <w:r>
              <w:t xml:space="preserve">629400, ЯНАО, г. </w:t>
            </w:r>
            <w:proofErr w:type="spellStart"/>
            <w:r>
              <w:t>Лабытнанги</w:t>
            </w:r>
            <w:proofErr w:type="spellEnd"/>
            <w:r>
              <w:t>, ул. Школьная, д. 32</w:t>
            </w:r>
          </w:p>
        </w:tc>
        <w:tc>
          <w:tcPr>
            <w:tcW w:w="1417" w:type="dxa"/>
          </w:tcPr>
          <w:p w:rsidR="00E275EB" w:rsidRDefault="00E275EB">
            <w:pPr>
              <w:pStyle w:val="ConsPlusNormal"/>
            </w:pPr>
            <w:r>
              <w:t>(код 34992)</w:t>
            </w:r>
          </w:p>
          <w:p w:rsidR="00E275EB" w:rsidRDefault="00E275EB">
            <w:pPr>
              <w:pStyle w:val="ConsPlusNormal"/>
            </w:pPr>
            <w:r>
              <w:t>раб. 2-39-67</w:t>
            </w:r>
          </w:p>
        </w:tc>
        <w:tc>
          <w:tcPr>
            <w:tcW w:w="3175" w:type="dxa"/>
          </w:tcPr>
          <w:p w:rsidR="00E275EB" w:rsidRDefault="00E275EB">
            <w:pPr>
              <w:pStyle w:val="ConsPlusNormal"/>
            </w:pPr>
            <w:proofErr w:type="spellStart"/>
            <w:r>
              <w:t>mail@utszn.lbt.yanao.ru</w:t>
            </w:r>
            <w:proofErr w:type="spellEnd"/>
            <w:r>
              <w:t>,</w:t>
            </w:r>
          </w:p>
          <w:p w:rsidR="00E275EB" w:rsidRDefault="00E275EB">
            <w:pPr>
              <w:pStyle w:val="ConsPlusNormal"/>
            </w:pPr>
            <w:r>
              <w:t>https://utszn-lbt.ru</w:t>
            </w:r>
          </w:p>
        </w:tc>
      </w:tr>
      <w:tr w:rsidR="00E275EB">
        <w:tc>
          <w:tcPr>
            <w:tcW w:w="510" w:type="dxa"/>
          </w:tcPr>
          <w:p w:rsidR="00E275EB" w:rsidRDefault="00E275EB">
            <w:pPr>
              <w:pStyle w:val="ConsPlusNormal"/>
              <w:jc w:val="center"/>
            </w:pPr>
            <w:r>
              <w:t>4.</w:t>
            </w:r>
          </w:p>
        </w:tc>
        <w:tc>
          <w:tcPr>
            <w:tcW w:w="2494" w:type="dxa"/>
          </w:tcPr>
          <w:p w:rsidR="00E275EB" w:rsidRDefault="00E275EB">
            <w:pPr>
              <w:pStyle w:val="ConsPlusNormal"/>
            </w:pPr>
            <w:r>
              <w:t>Управление социальных программ Администрации муниципального образования Надымский район</w:t>
            </w:r>
          </w:p>
        </w:tc>
        <w:tc>
          <w:tcPr>
            <w:tcW w:w="1984" w:type="dxa"/>
          </w:tcPr>
          <w:p w:rsidR="00E275EB" w:rsidRDefault="00E275EB">
            <w:pPr>
              <w:pStyle w:val="ConsPlusNormal"/>
            </w:pPr>
            <w:r>
              <w:t>629730, ЯНАО, г. Надым, ул. Зверева, д. 21</w:t>
            </w:r>
            <w:proofErr w:type="gramStart"/>
            <w:r>
              <w:t xml:space="preserve"> А</w:t>
            </w:r>
            <w:proofErr w:type="gramEnd"/>
          </w:p>
        </w:tc>
        <w:tc>
          <w:tcPr>
            <w:tcW w:w="1417" w:type="dxa"/>
          </w:tcPr>
          <w:p w:rsidR="00E275EB" w:rsidRDefault="00E275EB">
            <w:pPr>
              <w:pStyle w:val="ConsPlusNormal"/>
            </w:pPr>
            <w:r>
              <w:t>(код 3499)</w:t>
            </w:r>
          </w:p>
          <w:p w:rsidR="00E275EB" w:rsidRDefault="00E275EB">
            <w:pPr>
              <w:pStyle w:val="ConsPlusNormal"/>
            </w:pPr>
            <w:r>
              <w:t>раб</w:t>
            </w:r>
            <w:proofErr w:type="gramStart"/>
            <w:r>
              <w:t>.</w:t>
            </w:r>
            <w:proofErr w:type="gramEnd"/>
            <w:r>
              <w:t xml:space="preserve"> </w:t>
            </w:r>
            <w:proofErr w:type="gramStart"/>
            <w:r>
              <w:t>ф</w:t>
            </w:r>
            <w:proofErr w:type="gramEnd"/>
            <w:r>
              <w:t>акс</w:t>
            </w:r>
          </w:p>
          <w:p w:rsidR="00E275EB" w:rsidRDefault="00E275EB">
            <w:pPr>
              <w:pStyle w:val="ConsPlusNormal"/>
            </w:pPr>
            <w:r>
              <w:t>59-72-12,</w:t>
            </w:r>
          </w:p>
          <w:p w:rsidR="00E275EB" w:rsidRDefault="00E275EB">
            <w:pPr>
              <w:pStyle w:val="ConsPlusNormal"/>
            </w:pPr>
            <w:r>
              <w:t>59-72-13,</w:t>
            </w:r>
          </w:p>
          <w:p w:rsidR="00E275EB" w:rsidRDefault="00E275EB">
            <w:pPr>
              <w:pStyle w:val="ConsPlusNormal"/>
            </w:pPr>
            <w:r>
              <w:t>59-72-14</w:t>
            </w:r>
          </w:p>
        </w:tc>
        <w:tc>
          <w:tcPr>
            <w:tcW w:w="3175" w:type="dxa"/>
          </w:tcPr>
          <w:p w:rsidR="00E275EB" w:rsidRDefault="00E275EB">
            <w:pPr>
              <w:pStyle w:val="ConsPlusNormal"/>
            </w:pPr>
            <w:r>
              <w:t>usp@nadim.yanao.ru</w:t>
            </w:r>
          </w:p>
        </w:tc>
      </w:tr>
      <w:tr w:rsidR="00E275EB">
        <w:tc>
          <w:tcPr>
            <w:tcW w:w="510" w:type="dxa"/>
          </w:tcPr>
          <w:p w:rsidR="00E275EB" w:rsidRDefault="00E275EB">
            <w:pPr>
              <w:pStyle w:val="ConsPlusNormal"/>
              <w:jc w:val="center"/>
            </w:pPr>
            <w:r>
              <w:t>5.</w:t>
            </w:r>
          </w:p>
        </w:tc>
        <w:tc>
          <w:tcPr>
            <w:tcW w:w="2494" w:type="dxa"/>
          </w:tcPr>
          <w:p w:rsidR="00E275EB" w:rsidRDefault="00E275EB">
            <w:pPr>
              <w:pStyle w:val="ConsPlusNormal"/>
            </w:pPr>
            <w:r>
              <w:t>Управление по труду и социальной защите населения Администрации города Новый Уренгой</w:t>
            </w:r>
          </w:p>
        </w:tc>
        <w:tc>
          <w:tcPr>
            <w:tcW w:w="1984" w:type="dxa"/>
          </w:tcPr>
          <w:p w:rsidR="00E275EB" w:rsidRDefault="00E275EB">
            <w:pPr>
              <w:pStyle w:val="ConsPlusNormal"/>
            </w:pPr>
            <w:r>
              <w:t xml:space="preserve">629307, ЯНАО, г. Новый Уренгой, ул. </w:t>
            </w:r>
            <w:proofErr w:type="gramStart"/>
            <w:r>
              <w:t>Индустриальная</w:t>
            </w:r>
            <w:proofErr w:type="gramEnd"/>
            <w:r>
              <w:t>, д. 4</w:t>
            </w:r>
          </w:p>
        </w:tc>
        <w:tc>
          <w:tcPr>
            <w:tcW w:w="1417" w:type="dxa"/>
          </w:tcPr>
          <w:p w:rsidR="00E275EB" w:rsidRDefault="00E275EB">
            <w:pPr>
              <w:pStyle w:val="ConsPlusNormal"/>
            </w:pPr>
            <w:r>
              <w:t>(код 34942)</w:t>
            </w:r>
          </w:p>
          <w:p w:rsidR="00E275EB" w:rsidRDefault="00E275EB">
            <w:pPr>
              <w:pStyle w:val="ConsPlusNormal"/>
            </w:pPr>
            <w:r>
              <w:t>раб. 2-14-98</w:t>
            </w:r>
          </w:p>
        </w:tc>
        <w:tc>
          <w:tcPr>
            <w:tcW w:w="3175" w:type="dxa"/>
          </w:tcPr>
          <w:p w:rsidR="00E275EB" w:rsidRDefault="00E275EB">
            <w:pPr>
              <w:pStyle w:val="ConsPlusNormal"/>
            </w:pPr>
            <w:proofErr w:type="spellStart"/>
            <w:r>
              <w:t>uszn@nur.yanao.ru</w:t>
            </w:r>
            <w:proofErr w:type="spellEnd"/>
            <w:r>
              <w:t>,</w:t>
            </w:r>
          </w:p>
          <w:p w:rsidR="00E275EB" w:rsidRDefault="00E275EB">
            <w:pPr>
              <w:pStyle w:val="ConsPlusNormal"/>
            </w:pPr>
            <w:r>
              <w:t>http://www.newurengoy.ru</w:t>
            </w:r>
          </w:p>
        </w:tc>
      </w:tr>
      <w:tr w:rsidR="00E275EB">
        <w:tc>
          <w:tcPr>
            <w:tcW w:w="510" w:type="dxa"/>
          </w:tcPr>
          <w:p w:rsidR="00E275EB" w:rsidRDefault="00E275EB">
            <w:pPr>
              <w:pStyle w:val="ConsPlusNormal"/>
              <w:jc w:val="center"/>
            </w:pPr>
            <w:r>
              <w:t>6.</w:t>
            </w:r>
          </w:p>
        </w:tc>
        <w:tc>
          <w:tcPr>
            <w:tcW w:w="2494" w:type="dxa"/>
          </w:tcPr>
          <w:p w:rsidR="00E275EB" w:rsidRDefault="00E275EB">
            <w:pPr>
              <w:pStyle w:val="ConsPlusNormal"/>
            </w:pPr>
            <w:r>
              <w:t xml:space="preserve">Управление социальной </w:t>
            </w:r>
            <w:proofErr w:type="gramStart"/>
            <w:r>
              <w:t>защиты населения Администрации города Ноябрьска</w:t>
            </w:r>
            <w:proofErr w:type="gramEnd"/>
          </w:p>
        </w:tc>
        <w:tc>
          <w:tcPr>
            <w:tcW w:w="1984" w:type="dxa"/>
          </w:tcPr>
          <w:p w:rsidR="00E275EB" w:rsidRDefault="00E275EB">
            <w:pPr>
              <w:pStyle w:val="ConsPlusNormal"/>
            </w:pPr>
            <w:r>
              <w:t>629802, ЯНАО, г. Ноябрьск, ул. Ленина, д. 7</w:t>
            </w:r>
          </w:p>
        </w:tc>
        <w:tc>
          <w:tcPr>
            <w:tcW w:w="1417" w:type="dxa"/>
          </w:tcPr>
          <w:p w:rsidR="00E275EB" w:rsidRDefault="00E275EB">
            <w:pPr>
              <w:pStyle w:val="ConsPlusNormal"/>
            </w:pPr>
            <w:r>
              <w:t>(код 3496)</w:t>
            </w:r>
          </w:p>
          <w:p w:rsidR="00E275EB" w:rsidRDefault="00E275EB">
            <w:pPr>
              <w:pStyle w:val="ConsPlusNormal"/>
            </w:pPr>
            <w:r>
              <w:t>раб</w:t>
            </w:r>
            <w:proofErr w:type="gramStart"/>
            <w:r>
              <w:t>.</w:t>
            </w:r>
            <w:proofErr w:type="gramEnd"/>
            <w:r>
              <w:t xml:space="preserve"> </w:t>
            </w:r>
            <w:proofErr w:type="gramStart"/>
            <w:r>
              <w:t>ф</w:t>
            </w:r>
            <w:proofErr w:type="gramEnd"/>
            <w:r>
              <w:t>акс</w:t>
            </w:r>
          </w:p>
          <w:p w:rsidR="00E275EB" w:rsidRDefault="00E275EB">
            <w:pPr>
              <w:pStyle w:val="ConsPlusNormal"/>
            </w:pPr>
            <w:r>
              <w:t>35-30-87</w:t>
            </w:r>
          </w:p>
        </w:tc>
        <w:tc>
          <w:tcPr>
            <w:tcW w:w="3175" w:type="dxa"/>
          </w:tcPr>
          <w:p w:rsidR="00E275EB" w:rsidRDefault="00E275EB">
            <w:pPr>
              <w:pStyle w:val="ConsPlusNormal"/>
            </w:pPr>
            <w:proofErr w:type="spellStart"/>
            <w:r>
              <w:t>uszn@noyabrsk.yanao.ru</w:t>
            </w:r>
            <w:proofErr w:type="spellEnd"/>
            <w:r>
              <w:t>,</w:t>
            </w:r>
          </w:p>
          <w:p w:rsidR="00E275EB" w:rsidRDefault="00E275EB">
            <w:pPr>
              <w:pStyle w:val="ConsPlusNormal"/>
            </w:pPr>
            <w:r>
              <w:t>http://uszn-noyabrsk.ru</w:t>
            </w:r>
          </w:p>
        </w:tc>
      </w:tr>
      <w:tr w:rsidR="00E275EB">
        <w:tc>
          <w:tcPr>
            <w:tcW w:w="510" w:type="dxa"/>
          </w:tcPr>
          <w:p w:rsidR="00E275EB" w:rsidRDefault="00E275EB">
            <w:pPr>
              <w:pStyle w:val="ConsPlusNormal"/>
              <w:jc w:val="center"/>
            </w:pPr>
            <w:r>
              <w:t>7.</w:t>
            </w:r>
          </w:p>
        </w:tc>
        <w:tc>
          <w:tcPr>
            <w:tcW w:w="2494" w:type="dxa"/>
          </w:tcPr>
          <w:p w:rsidR="00E275EB" w:rsidRDefault="00E275EB">
            <w:pPr>
              <w:pStyle w:val="ConsPlusNormal"/>
            </w:pPr>
            <w:r>
              <w:t xml:space="preserve">Управление социальной защиты населения Администрации города </w:t>
            </w:r>
            <w:proofErr w:type="spellStart"/>
            <w:r>
              <w:t>Муравленко</w:t>
            </w:r>
            <w:proofErr w:type="spellEnd"/>
          </w:p>
        </w:tc>
        <w:tc>
          <w:tcPr>
            <w:tcW w:w="1984" w:type="dxa"/>
          </w:tcPr>
          <w:p w:rsidR="00E275EB" w:rsidRDefault="00E275EB">
            <w:pPr>
              <w:pStyle w:val="ConsPlusNormal"/>
            </w:pPr>
            <w:r>
              <w:t xml:space="preserve">629602, ЯНАО, г. </w:t>
            </w:r>
            <w:proofErr w:type="spellStart"/>
            <w:r>
              <w:t>Муравленко</w:t>
            </w:r>
            <w:proofErr w:type="spellEnd"/>
            <w:r>
              <w:t>, ул. Ленина, д. 81</w:t>
            </w:r>
          </w:p>
        </w:tc>
        <w:tc>
          <w:tcPr>
            <w:tcW w:w="1417" w:type="dxa"/>
          </w:tcPr>
          <w:p w:rsidR="00E275EB" w:rsidRDefault="00E275EB">
            <w:pPr>
              <w:pStyle w:val="ConsPlusNormal"/>
            </w:pPr>
            <w:r>
              <w:t>(код 34938)</w:t>
            </w:r>
          </w:p>
          <w:p w:rsidR="00E275EB" w:rsidRDefault="00E275EB">
            <w:pPr>
              <w:pStyle w:val="ConsPlusNormal"/>
            </w:pPr>
            <w:r>
              <w:t>раб</w:t>
            </w:r>
            <w:proofErr w:type="gramStart"/>
            <w:r>
              <w:t>.</w:t>
            </w:r>
            <w:proofErr w:type="gramEnd"/>
            <w:r>
              <w:t xml:space="preserve"> </w:t>
            </w:r>
            <w:proofErr w:type="gramStart"/>
            <w:r>
              <w:t>ф</w:t>
            </w:r>
            <w:proofErr w:type="gramEnd"/>
            <w:r>
              <w:t>акс</w:t>
            </w:r>
          </w:p>
          <w:p w:rsidR="00E275EB" w:rsidRDefault="00E275EB">
            <w:pPr>
              <w:pStyle w:val="ConsPlusNormal"/>
            </w:pPr>
            <w:r>
              <w:t>27-5-51,</w:t>
            </w:r>
          </w:p>
          <w:p w:rsidR="00E275EB" w:rsidRDefault="00E275EB">
            <w:pPr>
              <w:pStyle w:val="ConsPlusNormal"/>
            </w:pPr>
            <w:r>
              <w:t>27-5-54,</w:t>
            </w:r>
          </w:p>
          <w:p w:rsidR="00E275EB" w:rsidRDefault="00E275EB">
            <w:pPr>
              <w:pStyle w:val="ConsPlusNormal"/>
            </w:pPr>
            <w:r>
              <w:t>28-0-54</w:t>
            </w:r>
          </w:p>
        </w:tc>
        <w:tc>
          <w:tcPr>
            <w:tcW w:w="3175" w:type="dxa"/>
          </w:tcPr>
          <w:p w:rsidR="00E275EB" w:rsidRDefault="00E275EB">
            <w:pPr>
              <w:pStyle w:val="ConsPlusNormal"/>
            </w:pPr>
            <w:proofErr w:type="spellStart"/>
            <w:r>
              <w:t>uszn@muravlenko.yanao.ru</w:t>
            </w:r>
            <w:proofErr w:type="spellEnd"/>
            <w:r>
              <w:t>,</w:t>
            </w:r>
          </w:p>
          <w:p w:rsidR="00E275EB" w:rsidRDefault="00E275EB">
            <w:pPr>
              <w:pStyle w:val="ConsPlusNormal"/>
            </w:pPr>
            <w:r>
              <w:t>http://www.uszn.muravlenko.com</w:t>
            </w:r>
          </w:p>
        </w:tc>
      </w:tr>
      <w:tr w:rsidR="00E275EB">
        <w:tc>
          <w:tcPr>
            <w:tcW w:w="510" w:type="dxa"/>
          </w:tcPr>
          <w:p w:rsidR="00E275EB" w:rsidRDefault="00E275EB">
            <w:pPr>
              <w:pStyle w:val="ConsPlusNormal"/>
              <w:jc w:val="center"/>
            </w:pPr>
            <w:r>
              <w:t>8.</w:t>
            </w:r>
          </w:p>
        </w:tc>
        <w:tc>
          <w:tcPr>
            <w:tcW w:w="2494" w:type="dxa"/>
          </w:tcPr>
          <w:p w:rsidR="00E275EB" w:rsidRDefault="00E275EB">
            <w:pPr>
              <w:pStyle w:val="ConsPlusNormal"/>
            </w:pPr>
            <w:r>
              <w:t xml:space="preserve">Муниципальное учреждение "Управление по труду и </w:t>
            </w:r>
            <w:r>
              <w:lastRenderedPageBreak/>
              <w:t xml:space="preserve">социальной защите населения Администрации города </w:t>
            </w:r>
            <w:proofErr w:type="spellStart"/>
            <w:r>
              <w:t>Губкинского</w:t>
            </w:r>
            <w:proofErr w:type="spellEnd"/>
            <w:r>
              <w:t>"</w:t>
            </w:r>
          </w:p>
        </w:tc>
        <w:tc>
          <w:tcPr>
            <w:tcW w:w="1984" w:type="dxa"/>
          </w:tcPr>
          <w:p w:rsidR="00E275EB" w:rsidRDefault="00E275EB">
            <w:pPr>
              <w:pStyle w:val="ConsPlusNormal"/>
            </w:pPr>
            <w:r>
              <w:lastRenderedPageBreak/>
              <w:t xml:space="preserve">629830, ЯНАО, г. </w:t>
            </w:r>
            <w:proofErr w:type="spellStart"/>
            <w:r>
              <w:t>Губкинский</w:t>
            </w:r>
            <w:proofErr w:type="spellEnd"/>
            <w:r>
              <w:t xml:space="preserve">, микрорайон 4, д. </w:t>
            </w:r>
            <w:r>
              <w:lastRenderedPageBreak/>
              <w:t>20</w:t>
            </w:r>
          </w:p>
        </w:tc>
        <w:tc>
          <w:tcPr>
            <w:tcW w:w="1417" w:type="dxa"/>
          </w:tcPr>
          <w:p w:rsidR="00E275EB" w:rsidRDefault="00E275EB">
            <w:pPr>
              <w:pStyle w:val="ConsPlusNormal"/>
            </w:pPr>
            <w:r>
              <w:lastRenderedPageBreak/>
              <w:t>(код 34936)</w:t>
            </w:r>
          </w:p>
          <w:p w:rsidR="00E275EB" w:rsidRDefault="00E275EB">
            <w:pPr>
              <w:pStyle w:val="ConsPlusNormal"/>
            </w:pPr>
            <w:r>
              <w:t>раб</w:t>
            </w:r>
            <w:proofErr w:type="gramStart"/>
            <w:r>
              <w:t>.</w:t>
            </w:r>
            <w:proofErr w:type="gramEnd"/>
            <w:r>
              <w:t xml:space="preserve"> </w:t>
            </w:r>
            <w:proofErr w:type="gramStart"/>
            <w:r>
              <w:t>ф</w:t>
            </w:r>
            <w:proofErr w:type="gramEnd"/>
            <w:r>
              <w:t>акс</w:t>
            </w:r>
          </w:p>
          <w:p w:rsidR="00E275EB" w:rsidRDefault="00E275EB">
            <w:pPr>
              <w:pStyle w:val="ConsPlusNormal"/>
            </w:pPr>
            <w:r>
              <w:t>3-05-26,</w:t>
            </w:r>
          </w:p>
          <w:p w:rsidR="00E275EB" w:rsidRDefault="00E275EB">
            <w:pPr>
              <w:pStyle w:val="ConsPlusNormal"/>
            </w:pPr>
            <w:r>
              <w:lastRenderedPageBreak/>
              <w:t>3-33-26,</w:t>
            </w:r>
          </w:p>
          <w:p w:rsidR="00E275EB" w:rsidRDefault="00E275EB">
            <w:pPr>
              <w:pStyle w:val="ConsPlusNormal"/>
            </w:pPr>
            <w:r>
              <w:t>5-33-47</w:t>
            </w:r>
          </w:p>
        </w:tc>
        <w:tc>
          <w:tcPr>
            <w:tcW w:w="3175" w:type="dxa"/>
          </w:tcPr>
          <w:p w:rsidR="00E275EB" w:rsidRDefault="00E275EB">
            <w:pPr>
              <w:pStyle w:val="ConsPlusNormal"/>
            </w:pPr>
            <w:proofErr w:type="spellStart"/>
            <w:r>
              <w:lastRenderedPageBreak/>
              <w:t>utszn@gubadm.ru</w:t>
            </w:r>
            <w:proofErr w:type="spellEnd"/>
            <w:r>
              <w:t>,</w:t>
            </w:r>
          </w:p>
          <w:p w:rsidR="00E275EB" w:rsidRDefault="00E275EB">
            <w:pPr>
              <w:pStyle w:val="ConsPlusNormal"/>
            </w:pPr>
            <w:r>
              <w:t>http://gubsobes.ru</w:t>
            </w:r>
          </w:p>
        </w:tc>
      </w:tr>
      <w:tr w:rsidR="00E275EB">
        <w:tc>
          <w:tcPr>
            <w:tcW w:w="510" w:type="dxa"/>
          </w:tcPr>
          <w:p w:rsidR="00E275EB" w:rsidRDefault="00E275EB">
            <w:pPr>
              <w:pStyle w:val="ConsPlusNormal"/>
              <w:jc w:val="center"/>
            </w:pPr>
            <w:r>
              <w:lastRenderedPageBreak/>
              <w:t>9.</w:t>
            </w:r>
          </w:p>
        </w:tc>
        <w:tc>
          <w:tcPr>
            <w:tcW w:w="2494" w:type="dxa"/>
          </w:tcPr>
          <w:p w:rsidR="00E275EB" w:rsidRDefault="00E275EB">
            <w:pPr>
              <w:pStyle w:val="ConsPlusNormal"/>
            </w:pPr>
            <w:r>
              <w:t xml:space="preserve">Управление по труду и социальной защите населения Администрации муниципального образования </w:t>
            </w:r>
            <w:proofErr w:type="spellStart"/>
            <w:r>
              <w:t>Красноселькупский</w:t>
            </w:r>
            <w:proofErr w:type="spellEnd"/>
            <w:r>
              <w:t xml:space="preserve"> район</w:t>
            </w:r>
          </w:p>
        </w:tc>
        <w:tc>
          <w:tcPr>
            <w:tcW w:w="1984" w:type="dxa"/>
          </w:tcPr>
          <w:p w:rsidR="00E275EB" w:rsidRDefault="00E275EB">
            <w:pPr>
              <w:pStyle w:val="ConsPlusNormal"/>
            </w:pPr>
            <w:r>
              <w:t xml:space="preserve">629380, ЯНАО, </w:t>
            </w:r>
            <w:proofErr w:type="spellStart"/>
            <w:r>
              <w:t>Красноселькупский</w:t>
            </w:r>
            <w:proofErr w:type="spellEnd"/>
            <w:r>
              <w:t xml:space="preserve"> район, с. </w:t>
            </w:r>
            <w:proofErr w:type="spellStart"/>
            <w:r>
              <w:t>Красноселькуп</w:t>
            </w:r>
            <w:proofErr w:type="spellEnd"/>
            <w:r>
              <w:t xml:space="preserve">, ул. </w:t>
            </w:r>
            <w:proofErr w:type="gramStart"/>
            <w:r>
              <w:t>Советская</w:t>
            </w:r>
            <w:proofErr w:type="gramEnd"/>
            <w:r>
              <w:t>, д. 19</w:t>
            </w:r>
          </w:p>
        </w:tc>
        <w:tc>
          <w:tcPr>
            <w:tcW w:w="1417" w:type="dxa"/>
          </w:tcPr>
          <w:p w:rsidR="00E275EB" w:rsidRDefault="00E275EB">
            <w:pPr>
              <w:pStyle w:val="ConsPlusNormal"/>
            </w:pPr>
            <w:r>
              <w:t>(код 34932)</w:t>
            </w:r>
          </w:p>
          <w:p w:rsidR="00E275EB" w:rsidRDefault="00E275EB">
            <w:pPr>
              <w:pStyle w:val="ConsPlusNormal"/>
            </w:pPr>
            <w:r>
              <w:t>раб</w:t>
            </w:r>
            <w:proofErr w:type="gramStart"/>
            <w:r>
              <w:t>.</w:t>
            </w:r>
            <w:proofErr w:type="gramEnd"/>
            <w:r>
              <w:t xml:space="preserve"> </w:t>
            </w:r>
            <w:proofErr w:type="gramStart"/>
            <w:r>
              <w:t>ф</w:t>
            </w:r>
            <w:proofErr w:type="gramEnd"/>
            <w:r>
              <w:t>акс</w:t>
            </w:r>
          </w:p>
          <w:p w:rsidR="00E275EB" w:rsidRDefault="00E275EB">
            <w:pPr>
              <w:pStyle w:val="ConsPlusNormal"/>
            </w:pPr>
            <w:r>
              <w:t>2-12-85,</w:t>
            </w:r>
          </w:p>
          <w:p w:rsidR="00E275EB" w:rsidRDefault="00E275EB">
            <w:pPr>
              <w:pStyle w:val="ConsPlusNormal"/>
            </w:pPr>
            <w:r>
              <w:t>2-12-80,</w:t>
            </w:r>
          </w:p>
          <w:p w:rsidR="00E275EB" w:rsidRDefault="00E275EB">
            <w:pPr>
              <w:pStyle w:val="ConsPlusNormal"/>
            </w:pPr>
            <w:r>
              <w:t>2-16-40,</w:t>
            </w:r>
          </w:p>
          <w:p w:rsidR="00E275EB" w:rsidRDefault="00E275EB">
            <w:pPr>
              <w:pStyle w:val="ConsPlusNormal"/>
            </w:pPr>
            <w:r>
              <w:t>2-11-59</w:t>
            </w:r>
          </w:p>
        </w:tc>
        <w:tc>
          <w:tcPr>
            <w:tcW w:w="3175" w:type="dxa"/>
          </w:tcPr>
          <w:p w:rsidR="00E275EB" w:rsidRDefault="00E275EB">
            <w:pPr>
              <w:pStyle w:val="ConsPlusNormal"/>
            </w:pPr>
            <w:proofErr w:type="spellStart"/>
            <w:r>
              <w:t>szn@krasnoselkupsky.yanao.ru</w:t>
            </w:r>
            <w:proofErr w:type="spellEnd"/>
            <w:r>
              <w:t>,</w:t>
            </w:r>
          </w:p>
          <w:p w:rsidR="00E275EB" w:rsidRDefault="00E275EB">
            <w:pPr>
              <w:pStyle w:val="ConsPlusNormal"/>
            </w:pPr>
            <w:r>
              <w:t>http://szn-ksk.yanao.ru</w:t>
            </w:r>
          </w:p>
        </w:tc>
      </w:tr>
      <w:tr w:rsidR="00E275EB">
        <w:tc>
          <w:tcPr>
            <w:tcW w:w="510" w:type="dxa"/>
          </w:tcPr>
          <w:p w:rsidR="00E275EB" w:rsidRDefault="00E275EB">
            <w:pPr>
              <w:pStyle w:val="ConsPlusNormal"/>
              <w:jc w:val="center"/>
            </w:pPr>
            <w:r>
              <w:t>10.</w:t>
            </w:r>
          </w:p>
        </w:tc>
        <w:tc>
          <w:tcPr>
            <w:tcW w:w="2494" w:type="dxa"/>
          </w:tcPr>
          <w:p w:rsidR="00E275EB" w:rsidRDefault="00E275EB">
            <w:pPr>
              <w:pStyle w:val="ConsPlusNormal"/>
            </w:pPr>
            <w:r>
              <w:t xml:space="preserve">Управление социальной политики Администрации </w:t>
            </w:r>
            <w:proofErr w:type="spellStart"/>
            <w:r>
              <w:t>Пуровского</w:t>
            </w:r>
            <w:proofErr w:type="spellEnd"/>
            <w:r>
              <w:t xml:space="preserve"> района</w:t>
            </w:r>
          </w:p>
        </w:tc>
        <w:tc>
          <w:tcPr>
            <w:tcW w:w="1984" w:type="dxa"/>
          </w:tcPr>
          <w:p w:rsidR="00E275EB" w:rsidRDefault="00E275EB">
            <w:pPr>
              <w:pStyle w:val="ConsPlusNormal"/>
            </w:pPr>
            <w:r>
              <w:t xml:space="preserve">629850, ЯНАО, </w:t>
            </w:r>
            <w:proofErr w:type="spellStart"/>
            <w:r>
              <w:t>Пуровский</w:t>
            </w:r>
            <w:proofErr w:type="spellEnd"/>
            <w:r>
              <w:t xml:space="preserve"> район, г. </w:t>
            </w:r>
            <w:proofErr w:type="spellStart"/>
            <w:r>
              <w:t>Тарко-Сале</w:t>
            </w:r>
            <w:proofErr w:type="spellEnd"/>
            <w:r>
              <w:t xml:space="preserve">, ул. </w:t>
            </w:r>
            <w:proofErr w:type="gramStart"/>
            <w:r>
              <w:t>Первомайская</w:t>
            </w:r>
            <w:proofErr w:type="gramEnd"/>
            <w:r>
              <w:t>, д. 21</w:t>
            </w:r>
          </w:p>
        </w:tc>
        <w:tc>
          <w:tcPr>
            <w:tcW w:w="1417" w:type="dxa"/>
          </w:tcPr>
          <w:p w:rsidR="00E275EB" w:rsidRDefault="00E275EB">
            <w:pPr>
              <w:pStyle w:val="ConsPlusNormal"/>
            </w:pPr>
            <w:r>
              <w:t>(код 34997)</w:t>
            </w:r>
          </w:p>
          <w:p w:rsidR="00E275EB" w:rsidRDefault="00E275EB">
            <w:pPr>
              <w:pStyle w:val="ConsPlusNormal"/>
            </w:pPr>
            <w:r>
              <w:t>раб</w:t>
            </w:r>
            <w:proofErr w:type="gramStart"/>
            <w:r>
              <w:t>.</w:t>
            </w:r>
            <w:proofErr w:type="gramEnd"/>
            <w:r>
              <w:t xml:space="preserve"> </w:t>
            </w:r>
            <w:proofErr w:type="gramStart"/>
            <w:r>
              <w:t>ф</w:t>
            </w:r>
            <w:proofErr w:type="gramEnd"/>
            <w:r>
              <w:t>акс</w:t>
            </w:r>
          </w:p>
          <w:p w:rsidR="00E275EB" w:rsidRDefault="00E275EB">
            <w:pPr>
              <w:pStyle w:val="ConsPlusNormal"/>
            </w:pPr>
            <w:r>
              <w:t>2-12-11,</w:t>
            </w:r>
          </w:p>
          <w:p w:rsidR="00E275EB" w:rsidRDefault="00E275EB">
            <w:pPr>
              <w:pStyle w:val="ConsPlusNormal"/>
            </w:pPr>
            <w:r>
              <w:t>2-20-94</w:t>
            </w:r>
          </w:p>
        </w:tc>
        <w:tc>
          <w:tcPr>
            <w:tcW w:w="3175" w:type="dxa"/>
          </w:tcPr>
          <w:p w:rsidR="00E275EB" w:rsidRDefault="00E275EB">
            <w:pPr>
              <w:pStyle w:val="ConsPlusNormal"/>
            </w:pPr>
            <w:r>
              <w:t>usp@pur.yanao.ru</w:t>
            </w:r>
          </w:p>
        </w:tc>
      </w:tr>
      <w:tr w:rsidR="00E275EB">
        <w:tc>
          <w:tcPr>
            <w:tcW w:w="510" w:type="dxa"/>
          </w:tcPr>
          <w:p w:rsidR="00E275EB" w:rsidRDefault="00E275EB">
            <w:pPr>
              <w:pStyle w:val="ConsPlusNormal"/>
              <w:jc w:val="center"/>
            </w:pPr>
            <w:r>
              <w:t>11.</w:t>
            </w:r>
          </w:p>
        </w:tc>
        <w:tc>
          <w:tcPr>
            <w:tcW w:w="2494" w:type="dxa"/>
          </w:tcPr>
          <w:p w:rsidR="00E275EB" w:rsidRDefault="00E275EB">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1984" w:type="dxa"/>
          </w:tcPr>
          <w:p w:rsidR="00E275EB" w:rsidRDefault="00E275EB">
            <w:pPr>
              <w:pStyle w:val="ConsPlusNormal"/>
            </w:pPr>
            <w:r>
              <w:t xml:space="preserve">629620, ЯНАО, Приуральский район, пос. </w:t>
            </w:r>
            <w:proofErr w:type="spellStart"/>
            <w:r>
              <w:t>Аксарка</w:t>
            </w:r>
            <w:proofErr w:type="spellEnd"/>
            <w:r>
              <w:t xml:space="preserve">, ул. </w:t>
            </w:r>
            <w:proofErr w:type="gramStart"/>
            <w:r>
              <w:t>Первомайская</w:t>
            </w:r>
            <w:proofErr w:type="gramEnd"/>
            <w:r>
              <w:t>, д. 15</w:t>
            </w:r>
          </w:p>
        </w:tc>
        <w:tc>
          <w:tcPr>
            <w:tcW w:w="1417" w:type="dxa"/>
          </w:tcPr>
          <w:p w:rsidR="00E275EB" w:rsidRDefault="00E275EB">
            <w:pPr>
              <w:pStyle w:val="ConsPlusNormal"/>
            </w:pPr>
            <w:r>
              <w:t>(код 34993) раб. 22-0-69, факс 22-0-81</w:t>
            </w:r>
          </w:p>
        </w:tc>
        <w:tc>
          <w:tcPr>
            <w:tcW w:w="3175" w:type="dxa"/>
          </w:tcPr>
          <w:p w:rsidR="00E275EB" w:rsidRDefault="00E275EB">
            <w:pPr>
              <w:pStyle w:val="ConsPlusNormal"/>
            </w:pPr>
            <w:r>
              <w:t>ktszn-aks89@mail.ru,</w:t>
            </w:r>
          </w:p>
          <w:p w:rsidR="00E275EB" w:rsidRDefault="00E275EB">
            <w:pPr>
              <w:pStyle w:val="ConsPlusNormal"/>
            </w:pPr>
            <w:r>
              <w:t>uszn@priuralye.com</w:t>
            </w:r>
          </w:p>
        </w:tc>
      </w:tr>
      <w:tr w:rsidR="00E275EB">
        <w:tc>
          <w:tcPr>
            <w:tcW w:w="510" w:type="dxa"/>
          </w:tcPr>
          <w:p w:rsidR="00E275EB" w:rsidRDefault="00E275EB">
            <w:pPr>
              <w:pStyle w:val="ConsPlusNormal"/>
              <w:jc w:val="center"/>
            </w:pPr>
            <w:r>
              <w:t>12.</w:t>
            </w:r>
          </w:p>
        </w:tc>
        <w:tc>
          <w:tcPr>
            <w:tcW w:w="2494" w:type="dxa"/>
          </w:tcPr>
          <w:p w:rsidR="00E275EB" w:rsidRDefault="00E275EB">
            <w:pPr>
              <w:pStyle w:val="ConsPlusNormal"/>
            </w:pPr>
            <w:r>
              <w:t>Департамент социального развития Администрации Тазовского района</w:t>
            </w:r>
          </w:p>
        </w:tc>
        <w:tc>
          <w:tcPr>
            <w:tcW w:w="1984" w:type="dxa"/>
          </w:tcPr>
          <w:p w:rsidR="00E275EB" w:rsidRDefault="00E275EB">
            <w:pPr>
              <w:pStyle w:val="ConsPlusNormal"/>
            </w:pPr>
            <w:r>
              <w:t>629350, ЯНАО, Тазовский район, пос. Тазовский, ул. Калинина, д. 20</w:t>
            </w:r>
          </w:p>
        </w:tc>
        <w:tc>
          <w:tcPr>
            <w:tcW w:w="1417" w:type="dxa"/>
          </w:tcPr>
          <w:p w:rsidR="00E275EB" w:rsidRDefault="00E275EB">
            <w:pPr>
              <w:pStyle w:val="ConsPlusNormal"/>
            </w:pPr>
            <w:r>
              <w:t>(код 34940)</w:t>
            </w:r>
          </w:p>
          <w:p w:rsidR="00E275EB" w:rsidRDefault="00E275EB">
            <w:pPr>
              <w:pStyle w:val="ConsPlusNormal"/>
            </w:pPr>
            <w:r>
              <w:t>раб</w:t>
            </w:r>
            <w:proofErr w:type="gramStart"/>
            <w:r>
              <w:t>.</w:t>
            </w:r>
            <w:proofErr w:type="gramEnd"/>
            <w:r>
              <w:t xml:space="preserve"> </w:t>
            </w:r>
            <w:proofErr w:type="gramStart"/>
            <w:r>
              <w:t>ф</w:t>
            </w:r>
            <w:proofErr w:type="gramEnd"/>
            <w:r>
              <w:t>акс</w:t>
            </w:r>
          </w:p>
          <w:p w:rsidR="00E275EB" w:rsidRDefault="00E275EB">
            <w:pPr>
              <w:pStyle w:val="ConsPlusNormal"/>
            </w:pPr>
            <w:r>
              <w:t>2-14-89</w:t>
            </w:r>
          </w:p>
        </w:tc>
        <w:tc>
          <w:tcPr>
            <w:tcW w:w="3175" w:type="dxa"/>
          </w:tcPr>
          <w:p w:rsidR="00E275EB" w:rsidRDefault="00E275EB">
            <w:pPr>
              <w:pStyle w:val="ConsPlusNormal"/>
            </w:pPr>
            <w:proofErr w:type="spellStart"/>
            <w:r>
              <w:t>sz@tazovsky.yanao.ru</w:t>
            </w:r>
            <w:proofErr w:type="spellEnd"/>
            <w:r>
              <w:t>,</w:t>
            </w:r>
          </w:p>
          <w:p w:rsidR="00E275EB" w:rsidRDefault="00E275EB">
            <w:pPr>
              <w:pStyle w:val="ConsPlusNormal"/>
            </w:pPr>
            <w:r>
              <w:t>http://depsoc.ru</w:t>
            </w:r>
          </w:p>
        </w:tc>
      </w:tr>
      <w:tr w:rsidR="00E275EB">
        <w:tc>
          <w:tcPr>
            <w:tcW w:w="510" w:type="dxa"/>
          </w:tcPr>
          <w:p w:rsidR="00E275EB" w:rsidRDefault="00E275EB">
            <w:pPr>
              <w:pStyle w:val="ConsPlusNormal"/>
              <w:jc w:val="center"/>
            </w:pPr>
            <w:r>
              <w:t>13.</w:t>
            </w:r>
          </w:p>
        </w:tc>
        <w:tc>
          <w:tcPr>
            <w:tcW w:w="2494" w:type="dxa"/>
          </w:tcPr>
          <w:p w:rsidR="00E275EB" w:rsidRDefault="00E275EB">
            <w:pPr>
              <w:pStyle w:val="ConsPlusNormal"/>
            </w:pPr>
            <w:r>
              <w:t xml:space="preserve">Управление по труду и социальной защите </w:t>
            </w:r>
            <w:r>
              <w:lastRenderedPageBreak/>
              <w:t xml:space="preserve">населения Администрации муниципального образования </w:t>
            </w:r>
            <w:proofErr w:type="spellStart"/>
            <w:r>
              <w:t>Шурышкарский</w:t>
            </w:r>
            <w:proofErr w:type="spellEnd"/>
            <w:r>
              <w:t xml:space="preserve"> район</w:t>
            </w:r>
          </w:p>
        </w:tc>
        <w:tc>
          <w:tcPr>
            <w:tcW w:w="1984" w:type="dxa"/>
          </w:tcPr>
          <w:p w:rsidR="00E275EB" w:rsidRDefault="00E275EB">
            <w:pPr>
              <w:pStyle w:val="ConsPlusNormal"/>
            </w:pPr>
            <w:r>
              <w:lastRenderedPageBreak/>
              <w:t xml:space="preserve">629640, ЯНАО, </w:t>
            </w:r>
            <w:proofErr w:type="spellStart"/>
            <w:r>
              <w:t>Шурышкарский</w:t>
            </w:r>
            <w:proofErr w:type="spellEnd"/>
            <w:r>
              <w:t xml:space="preserve"> </w:t>
            </w:r>
            <w:r>
              <w:lastRenderedPageBreak/>
              <w:t xml:space="preserve">район, с. Мужи, ул. </w:t>
            </w:r>
            <w:proofErr w:type="gramStart"/>
            <w:r>
              <w:t>Уральская</w:t>
            </w:r>
            <w:proofErr w:type="gramEnd"/>
            <w:r>
              <w:t>, д. 14А</w:t>
            </w:r>
          </w:p>
        </w:tc>
        <w:tc>
          <w:tcPr>
            <w:tcW w:w="1417" w:type="dxa"/>
          </w:tcPr>
          <w:p w:rsidR="00E275EB" w:rsidRDefault="00E275EB">
            <w:pPr>
              <w:pStyle w:val="ConsPlusNormal"/>
            </w:pPr>
            <w:r>
              <w:lastRenderedPageBreak/>
              <w:t>(код 34994)</w:t>
            </w:r>
          </w:p>
          <w:p w:rsidR="00E275EB" w:rsidRDefault="00E275EB">
            <w:pPr>
              <w:pStyle w:val="ConsPlusNormal"/>
            </w:pPr>
            <w:r>
              <w:t>раб</w:t>
            </w:r>
            <w:proofErr w:type="gramStart"/>
            <w:r>
              <w:t>.</w:t>
            </w:r>
            <w:proofErr w:type="gramEnd"/>
            <w:r>
              <w:t xml:space="preserve"> </w:t>
            </w:r>
            <w:proofErr w:type="gramStart"/>
            <w:r>
              <w:t>ф</w:t>
            </w:r>
            <w:proofErr w:type="gramEnd"/>
            <w:r>
              <w:t>акс</w:t>
            </w:r>
          </w:p>
          <w:p w:rsidR="00E275EB" w:rsidRDefault="00E275EB">
            <w:pPr>
              <w:pStyle w:val="ConsPlusNormal"/>
            </w:pPr>
            <w:r>
              <w:lastRenderedPageBreak/>
              <w:t>22-0-81,</w:t>
            </w:r>
          </w:p>
          <w:p w:rsidR="00E275EB" w:rsidRDefault="00E275EB">
            <w:pPr>
              <w:pStyle w:val="ConsPlusNormal"/>
            </w:pPr>
            <w:r>
              <w:t>21-5-41,</w:t>
            </w:r>
          </w:p>
          <w:p w:rsidR="00E275EB" w:rsidRDefault="00E275EB">
            <w:pPr>
              <w:pStyle w:val="ConsPlusNormal"/>
            </w:pPr>
            <w:r>
              <w:t>21-3-29</w:t>
            </w:r>
          </w:p>
        </w:tc>
        <w:tc>
          <w:tcPr>
            <w:tcW w:w="3175" w:type="dxa"/>
          </w:tcPr>
          <w:p w:rsidR="00E275EB" w:rsidRDefault="00E275EB">
            <w:pPr>
              <w:pStyle w:val="ConsPlusNormal"/>
            </w:pPr>
            <w:proofErr w:type="spellStart"/>
            <w:r>
              <w:lastRenderedPageBreak/>
              <w:t>uszn@shur.yanao.ru</w:t>
            </w:r>
            <w:proofErr w:type="spellEnd"/>
            <w:r>
              <w:t>,</w:t>
            </w:r>
          </w:p>
          <w:p w:rsidR="00E275EB" w:rsidRDefault="00E275EB">
            <w:pPr>
              <w:pStyle w:val="ConsPlusNormal"/>
            </w:pPr>
            <w:r>
              <w:t>http://www.usznmuji.ru</w:t>
            </w:r>
          </w:p>
        </w:tc>
      </w:tr>
      <w:tr w:rsidR="00E275EB">
        <w:tc>
          <w:tcPr>
            <w:tcW w:w="510" w:type="dxa"/>
          </w:tcPr>
          <w:p w:rsidR="00E275EB" w:rsidRDefault="00E275EB">
            <w:pPr>
              <w:pStyle w:val="ConsPlusNormal"/>
              <w:jc w:val="center"/>
            </w:pPr>
            <w:r>
              <w:lastRenderedPageBreak/>
              <w:t>14.</w:t>
            </w:r>
          </w:p>
        </w:tc>
        <w:tc>
          <w:tcPr>
            <w:tcW w:w="2494" w:type="dxa"/>
          </w:tcPr>
          <w:p w:rsidR="00E275EB" w:rsidRDefault="00E275EB">
            <w:pPr>
              <w:pStyle w:val="ConsPlusNormal"/>
            </w:pPr>
            <w:r>
              <w:t>Департамент по труду и социальной защите населения Администрации муниципального образования Ямальский район</w:t>
            </w:r>
          </w:p>
        </w:tc>
        <w:tc>
          <w:tcPr>
            <w:tcW w:w="1984" w:type="dxa"/>
          </w:tcPr>
          <w:p w:rsidR="00E275EB" w:rsidRDefault="00E275EB">
            <w:pPr>
              <w:pStyle w:val="ConsPlusNormal"/>
            </w:pPr>
            <w:r>
              <w:t xml:space="preserve">629700, ЯНАО, Ямальский район, с. </w:t>
            </w:r>
            <w:proofErr w:type="spellStart"/>
            <w:r>
              <w:t>Яр-Сале</w:t>
            </w:r>
            <w:proofErr w:type="spellEnd"/>
            <w:r>
              <w:t xml:space="preserve">, ул. </w:t>
            </w:r>
            <w:proofErr w:type="gramStart"/>
            <w:r>
              <w:t>Советская</w:t>
            </w:r>
            <w:proofErr w:type="gramEnd"/>
            <w:r>
              <w:t>, д. 8</w:t>
            </w:r>
          </w:p>
        </w:tc>
        <w:tc>
          <w:tcPr>
            <w:tcW w:w="1417" w:type="dxa"/>
          </w:tcPr>
          <w:p w:rsidR="00E275EB" w:rsidRDefault="00E275EB">
            <w:pPr>
              <w:pStyle w:val="ConsPlusNormal"/>
            </w:pPr>
            <w:r>
              <w:t>(код 34996)</w:t>
            </w:r>
          </w:p>
          <w:p w:rsidR="00E275EB" w:rsidRDefault="00E275EB">
            <w:pPr>
              <w:pStyle w:val="ConsPlusNormal"/>
            </w:pPr>
            <w:r>
              <w:t>раб. 3-05-76</w:t>
            </w:r>
          </w:p>
        </w:tc>
        <w:tc>
          <w:tcPr>
            <w:tcW w:w="3175" w:type="dxa"/>
          </w:tcPr>
          <w:p w:rsidR="00E275EB" w:rsidRDefault="00E275EB">
            <w:pPr>
              <w:pStyle w:val="ConsPlusNormal"/>
            </w:pPr>
            <w:r>
              <w:t>uszn@yam.yanao.ru</w:t>
            </w:r>
          </w:p>
        </w:tc>
      </w:tr>
      <w:tr w:rsidR="00E275EB">
        <w:tc>
          <w:tcPr>
            <w:tcW w:w="510" w:type="dxa"/>
          </w:tcPr>
          <w:p w:rsidR="00E275EB" w:rsidRDefault="00E275EB">
            <w:pPr>
              <w:pStyle w:val="ConsPlusNormal"/>
              <w:jc w:val="center"/>
            </w:pPr>
            <w:r>
              <w:t>15.</w:t>
            </w:r>
          </w:p>
        </w:tc>
        <w:tc>
          <w:tcPr>
            <w:tcW w:w="2494" w:type="dxa"/>
          </w:tcPr>
          <w:p w:rsidR="00E275EB" w:rsidRDefault="00E275EB">
            <w:pPr>
              <w:pStyle w:val="ConsPlusNormal"/>
            </w:pPr>
            <w:r>
              <w:t>Государственное учреждение Ямало-Ненецкого автономного округа "Многофункциональный центр предоставления государственных и муниципальных услуг"</w:t>
            </w:r>
          </w:p>
        </w:tc>
        <w:tc>
          <w:tcPr>
            <w:tcW w:w="1984" w:type="dxa"/>
          </w:tcPr>
          <w:p w:rsidR="00E275EB" w:rsidRDefault="00E275EB">
            <w:pPr>
              <w:pStyle w:val="ConsPlusNormal"/>
            </w:pPr>
            <w:r>
              <w:t>629008, ЯНАО, г. Салехард, ул. Броднева, д. 15</w:t>
            </w:r>
          </w:p>
        </w:tc>
        <w:tc>
          <w:tcPr>
            <w:tcW w:w="1417" w:type="dxa"/>
          </w:tcPr>
          <w:p w:rsidR="00E275EB" w:rsidRDefault="00E275EB">
            <w:pPr>
              <w:pStyle w:val="ConsPlusNormal"/>
            </w:pPr>
            <w:r>
              <w:t>(код 34922)</w:t>
            </w:r>
          </w:p>
          <w:p w:rsidR="00E275EB" w:rsidRDefault="00E275EB">
            <w:pPr>
              <w:pStyle w:val="ConsPlusNormal"/>
            </w:pPr>
            <w:r>
              <w:t>раб. 5-43-11, 5-43-12</w:t>
            </w:r>
          </w:p>
        </w:tc>
        <w:tc>
          <w:tcPr>
            <w:tcW w:w="3175" w:type="dxa"/>
          </w:tcPr>
          <w:p w:rsidR="00E275EB" w:rsidRDefault="00E275EB">
            <w:pPr>
              <w:pStyle w:val="ConsPlusNormal"/>
            </w:pPr>
            <w:proofErr w:type="spellStart"/>
            <w:r>
              <w:t>mfc-yanao@mfc.yanao.ru</w:t>
            </w:r>
            <w:proofErr w:type="spellEnd"/>
            <w:r>
              <w:t>,</w:t>
            </w:r>
          </w:p>
          <w:p w:rsidR="00E275EB" w:rsidRDefault="00E275EB">
            <w:pPr>
              <w:pStyle w:val="ConsPlusNormal"/>
            </w:pPr>
            <w:r>
              <w:t>http://www.mfc.yanao.ru</w:t>
            </w:r>
          </w:p>
        </w:tc>
      </w:tr>
    </w:tbl>
    <w:p w:rsidR="00E275EB" w:rsidRDefault="00E275EB">
      <w:pPr>
        <w:sectPr w:rsidR="00E275EB">
          <w:pgSz w:w="16838" w:h="11905" w:orient="landscape"/>
          <w:pgMar w:top="1701" w:right="1134" w:bottom="850" w:left="1134" w:header="0" w:footer="0" w:gutter="0"/>
          <w:cols w:space="720"/>
        </w:sectPr>
      </w:pPr>
    </w:p>
    <w:p w:rsidR="00E275EB" w:rsidRDefault="00E275EB">
      <w:pPr>
        <w:pStyle w:val="ConsPlusNormal"/>
        <w:jc w:val="right"/>
      </w:pPr>
    </w:p>
    <w:p w:rsidR="00E275EB" w:rsidRDefault="00E275EB">
      <w:pPr>
        <w:pStyle w:val="ConsPlusNormal"/>
        <w:jc w:val="right"/>
      </w:pPr>
    </w:p>
    <w:p w:rsidR="00E275EB" w:rsidRDefault="00E275EB">
      <w:pPr>
        <w:pStyle w:val="ConsPlusNormal"/>
        <w:jc w:val="right"/>
      </w:pPr>
    </w:p>
    <w:p w:rsidR="00E275EB" w:rsidRDefault="00E275EB">
      <w:pPr>
        <w:pStyle w:val="ConsPlusNormal"/>
        <w:jc w:val="right"/>
      </w:pPr>
    </w:p>
    <w:p w:rsidR="00E275EB" w:rsidRDefault="00E275EB">
      <w:pPr>
        <w:pStyle w:val="ConsPlusNormal"/>
        <w:jc w:val="right"/>
      </w:pPr>
    </w:p>
    <w:p w:rsidR="00E275EB" w:rsidRDefault="00E275EB">
      <w:pPr>
        <w:pStyle w:val="ConsPlusNormal"/>
        <w:jc w:val="right"/>
        <w:outlineLvl w:val="1"/>
      </w:pPr>
      <w:r>
        <w:t>Приложение N 2</w:t>
      </w:r>
    </w:p>
    <w:p w:rsidR="00E275EB" w:rsidRDefault="00E275EB">
      <w:pPr>
        <w:pStyle w:val="ConsPlusNormal"/>
        <w:jc w:val="right"/>
      </w:pPr>
      <w:r>
        <w:t>к Административному регламенту департамента</w:t>
      </w:r>
    </w:p>
    <w:p w:rsidR="00E275EB" w:rsidRDefault="00E275EB">
      <w:pPr>
        <w:pStyle w:val="ConsPlusNormal"/>
        <w:jc w:val="right"/>
      </w:pPr>
      <w:r>
        <w:t>социальной защиты населения Ямало-Ненецкого</w:t>
      </w:r>
    </w:p>
    <w:p w:rsidR="00E275EB" w:rsidRDefault="00E275EB">
      <w:pPr>
        <w:pStyle w:val="ConsPlusNormal"/>
        <w:jc w:val="right"/>
      </w:pPr>
      <w:r>
        <w:t>автономного округа по предоставлению</w:t>
      </w:r>
    </w:p>
    <w:p w:rsidR="00E275EB" w:rsidRDefault="00E275EB">
      <w:pPr>
        <w:pStyle w:val="ConsPlusNormal"/>
        <w:jc w:val="right"/>
      </w:pPr>
      <w:r>
        <w:t>государственной услуги "Предоставление</w:t>
      </w:r>
    </w:p>
    <w:p w:rsidR="00E275EB" w:rsidRDefault="00E275EB">
      <w:pPr>
        <w:pStyle w:val="ConsPlusNormal"/>
        <w:jc w:val="right"/>
      </w:pPr>
      <w:r>
        <w:t>ежегодной денежной выплаты гражданам,</w:t>
      </w:r>
    </w:p>
    <w:p w:rsidR="00E275EB" w:rsidRDefault="00E275EB">
      <w:pPr>
        <w:pStyle w:val="ConsPlusNormal"/>
        <w:jc w:val="right"/>
      </w:pPr>
      <w:r>
        <w:t>награжденным знаком "Почетный донор России"</w:t>
      </w:r>
    </w:p>
    <w:p w:rsidR="00E275EB" w:rsidRDefault="00E275EB">
      <w:pPr>
        <w:pStyle w:val="ConsPlusNormal"/>
        <w:jc w:val="center"/>
      </w:pPr>
    </w:p>
    <w:p w:rsidR="00E275EB" w:rsidRDefault="00E275EB">
      <w:pPr>
        <w:pStyle w:val="ConsPlusNormal"/>
        <w:jc w:val="center"/>
      </w:pPr>
      <w:r>
        <w:t>Список изменяющих документов</w:t>
      </w:r>
    </w:p>
    <w:p w:rsidR="00E275EB" w:rsidRDefault="00E275EB">
      <w:pPr>
        <w:pStyle w:val="ConsPlusNormal"/>
        <w:jc w:val="center"/>
      </w:pPr>
      <w:r>
        <w:t xml:space="preserve">(в ред. </w:t>
      </w:r>
      <w:hyperlink r:id="rId83" w:history="1">
        <w:r>
          <w:rPr>
            <w:color w:val="0000FF"/>
          </w:rPr>
          <w:t>постановления</w:t>
        </w:r>
      </w:hyperlink>
      <w:r>
        <w:t xml:space="preserve"> Правительства ЯНАО от 22.07.2014 N 562-П)</w:t>
      </w:r>
    </w:p>
    <w:p w:rsidR="00E275EB" w:rsidRDefault="00E275EB">
      <w:pPr>
        <w:pStyle w:val="ConsPlusNormal"/>
      </w:pPr>
    </w:p>
    <w:p w:rsidR="00E275EB" w:rsidRDefault="00E275EB">
      <w:pPr>
        <w:pStyle w:val="ConsPlusNonformat"/>
        <w:jc w:val="both"/>
      </w:pPr>
      <w:r>
        <w:t>___________________________________________________________________________</w:t>
      </w:r>
    </w:p>
    <w:p w:rsidR="00E275EB" w:rsidRDefault="00E275EB">
      <w:pPr>
        <w:pStyle w:val="ConsPlusNonformat"/>
        <w:jc w:val="both"/>
      </w:pPr>
      <w:r>
        <w:t xml:space="preserve">             (наименование органа социальной защиты населения)</w:t>
      </w:r>
    </w:p>
    <w:p w:rsidR="00E275EB" w:rsidRDefault="00E275EB">
      <w:pPr>
        <w:pStyle w:val="ConsPlusNonformat"/>
        <w:jc w:val="both"/>
      </w:pPr>
    </w:p>
    <w:p w:rsidR="00E275EB" w:rsidRDefault="00E275EB">
      <w:pPr>
        <w:pStyle w:val="ConsPlusNonformat"/>
        <w:jc w:val="both"/>
      </w:pPr>
      <w:bookmarkStart w:id="11" w:name="P719"/>
      <w:bookmarkEnd w:id="11"/>
      <w:r>
        <w:t xml:space="preserve">                                 ЗАЯВЛЕНИЕ</w:t>
      </w:r>
    </w:p>
    <w:p w:rsidR="00E275EB" w:rsidRDefault="00E275EB">
      <w:pPr>
        <w:pStyle w:val="ConsPlusNonformat"/>
        <w:jc w:val="both"/>
      </w:pPr>
      <w:r>
        <w:t xml:space="preserve">                о предоставлении ежегодной денежной выплаты</w:t>
      </w:r>
    </w:p>
    <w:p w:rsidR="00E275EB" w:rsidRDefault="00E275EB">
      <w:pPr>
        <w:pStyle w:val="ConsPlusNonformat"/>
        <w:jc w:val="both"/>
      </w:pPr>
      <w:r>
        <w:t>___________________________________________________________________________</w:t>
      </w:r>
    </w:p>
    <w:p w:rsidR="00E275EB" w:rsidRDefault="00E275EB">
      <w:pPr>
        <w:pStyle w:val="ConsPlusNonformat"/>
        <w:jc w:val="both"/>
      </w:pPr>
      <w:r>
        <w:t xml:space="preserve">                         (фамилия, имя, отчество)</w:t>
      </w:r>
    </w:p>
    <w:p w:rsidR="00E275EB" w:rsidRDefault="00E275EB">
      <w:pPr>
        <w:pStyle w:val="ConsPlusNonformat"/>
        <w:jc w:val="both"/>
      </w:pPr>
      <w:r>
        <w:t xml:space="preserve">    1. Адрес места жительства (места пребывания</w:t>
      </w:r>
      <w:proofErr w:type="gramStart"/>
      <w:r>
        <w:t>): _________________________</w:t>
      </w:r>
      <w:proofErr w:type="gramEnd"/>
    </w:p>
    <w:p w:rsidR="00E275EB" w:rsidRDefault="00E275EB">
      <w:pPr>
        <w:pStyle w:val="ConsPlusNonformat"/>
        <w:jc w:val="both"/>
      </w:pPr>
      <w:r>
        <w:t>__________________________________________________________________________.</w:t>
      </w:r>
    </w:p>
    <w:p w:rsidR="00E275EB" w:rsidRDefault="00E275EB">
      <w:pPr>
        <w:pStyle w:val="ConsPlusNonformat"/>
        <w:jc w:val="both"/>
      </w:pPr>
      <w:proofErr w:type="gramStart"/>
      <w:r>
        <w:t>(почтовый индекс, регион, район, город, иной населенный пункт, улица, дом,</w:t>
      </w:r>
      <w:proofErr w:type="gramEnd"/>
    </w:p>
    <w:p w:rsidR="00E275EB" w:rsidRDefault="00E275EB">
      <w:pPr>
        <w:pStyle w:val="ConsPlusNonformat"/>
        <w:jc w:val="both"/>
      </w:pPr>
      <w:r>
        <w:t xml:space="preserve">                             корпус, квартира)</w:t>
      </w:r>
    </w:p>
    <w:p w:rsidR="00E275EB" w:rsidRDefault="00E275EB">
      <w:pPr>
        <w:pStyle w:val="ConsPlusNonformat"/>
        <w:jc w:val="both"/>
      </w:pPr>
      <w:r>
        <w:t xml:space="preserve">    2. Адрес фактического проживания: _____________________________________</w:t>
      </w:r>
    </w:p>
    <w:p w:rsidR="00E275EB" w:rsidRDefault="00E275EB">
      <w:pPr>
        <w:pStyle w:val="ConsPlusNonformat"/>
        <w:jc w:val="both"/>
      </w:pPr>
      <w:proofErr w:type="gramStart"/>
      <w:r>
        <w:t>___________________________________________________________________________</w:t>
      </w:r>
      <w:proofErr w:type="gramEnd"/>
    </w:p>
    <w:p w:rsidR="00E275EB" w:rsidRDefault="00E275EB">
      <w:pPr>
        <w:pStyle w:val="ConsPlusNonformat"/>
        <w:jc w:val="both"/>
      </w:pPr>
      <w:proofErr w:type="gramStart"/>
      <w:r>
        <w:t>(почтовый индекс, регион, район, город, иной населенный пункт, улица, дом,</w:t>
      </w:r>
      <w:proofErr w:type="gramEnd"/>
    </w:p>
    <w:p w:rsidR="00E275EB" w:rsidRDefault="00E275EB">
      <w:pPr>
        <w:pStyle w:val="ConsPlusNonformat"/>
        <w:jc w:val="both"/>
      </w:pPr>
      <w:r>
        <w:t xml:space="preserve">                             корпус, квартира)</w:t>
      </w:r>
    </w:p>
    <w:p w:rsidR="00E275EB" w:rsidRDefault="00E275EB">
      <w:pPr>
        <w:pStyle w:val="ConsPlusNormal"/>
        <w:jc w:val="center"/>
      </w:pPr>
    </w:p>
    <w:p w:rsidR="00E275EB" w:rsidRDefault="00E275EB">
      <w:pPr>
        <w:sectPr w:rsidR="00E275E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75"/>
        <w:gridCol w:w="2554"/>
        <w:gridCol w:w="2693"/>
        <w:gridCol w:w="2682"/>
      </w:tblGrid>
      <w:tr w:rsidR="00E275EB">
        <w:tc>
          <w:tcPr>
            <w:tcW w:w="3275" w:type="dxa"/>
          </w:tcPr>
          <w:p w:rsidR="00E275EB" w:rsidRDefault="00E275EB">
            <w:pPr>
              <w:pStyle w:val="ConsPlusNormal"/>
            </w:pPr>
            <w:r>
              <w:lastRenderedPageBreak/>
              <w:t>Наименование документа, удостоверяющего личность</w:t>
            </w:r>
          </w:p>
        </w:tc>
        <w:tc>
          <w:tcPr>
            <w:tcW w:w="2554" w:type="dxa"/>
          </w:tcPr>
          <w:p w:rsidR="00E275EB" w:rsidRDefault="00E275EB">
            <w:pPr>
              <w:pStyle w:val="ConsPlusNormal"/>
            </w:pPr>
          </w:p>
        </w:tc>
        <w:tc>
          <w:tcPr>
            <w:tcW w:w="2693" w:type="dxa"/>
          </w:tcPr>
          <w:p w:rsidR="00E275EB" w:rsidRDefault="00E275EB">
            <w:pPr>
              <w:pStyle w:val="ConsPlusNormal"/>
            </w:pPr>
            <w:r>
              <w:t>Дата выдачи</w:t>
            </w:r>
          </w:p>
        </w:tc>
        <w:tc>
          <w:tcPr>
            <w:tcW w:w="2682" w:type="dxa"/>
          </w:tcPr>
          <w:p w:rsidR="00E275EB" w:rsidRDefault="00E275EB">
            <w:pPr>
              <w:pStyle w:val="ConsPlusNormal"/>
            </w:pPr>
          </w:p>
        </w:tc>
      </w:tr>
      <w:tr w:rsidR="00E275EB">
        <w:tc>
          <w:tcPr>
            <w:tcW w:w="3275" w:type="dxa"/>
          </w:tcPr>
          <w:p w:rsidR="00E275EB" w:rsidRDefault="00E275EB">
            <w:pPr>
              <w:pStyle w:val="ConsPlusNormal"/>
            </w:pPr>
            <w:r>
              <w:t>Серия и номер документа</w:t>
            </w:r>
          </w:p>
        </w:tc>
        <w:tc>
          <w:tcPr>
            <w:tcW w:w="2554" w:type="dxa"/>
          </w:tcPr>
          <w:p w:rsidR="00E275EB" w:rsidRDefault="00E275EB">
            <w:pPr>
              <w:pStyle w:val="ConsPlusNormal"/>
            </w:pPr>
          </w:p>
        </w:tc>
        <w:tc>
          <w:tcPr>
            <w:tcW w:w="2693" w:type="dxa"/>
          </w:tcPr>
          <w:p w:rsidR="00E275EB" w:rsidRDefault="00E275EB">
            <w:pPr>
              <w:pStyle w:val="ConsPlusNormal"/>
            </w:pPr>
          </w:p>
        </w:tc>
        <w:tc>
          <w:tcPr>
            <w:tcW w:w="2682" w:type="dxa"/>
          </w:tcPr>
          <w:p w:rsidR="00E275EB" w:rsidRDefault="00E275EB">
            <w:pPr>
              <w:pStyle w:val="ConsPlusNormal"/>
            </w:pPr>
          </w:p>
        </w:tc>
      </w:tr>
      <w:tr w:rsidR="00E275EB">
        <w:tc>
          <w:tcPr>
            <w:tcW w:w="3275" w:type="dxa"/>
          </w:tcPr>
          <w:p w:rsidR="00E275EB" w:rsidRDefault="00E275EB">
            <w:pPr>
              <w:pStyle w:val="ConsPlusNormal"/>
            </w:pPr>
            <w:r>
              <w:t xml:space="preserve">Кем </w:t>
            </w:r>
            <w:proofErr w:type="gramStart"/>
            <w:r>
              <w:t>выдан</w:t>
            </w:r>
            <w:proofErr w:type="gramEnd"/>
          </w:p>
        </w:tc>
        <w:tc>
          <w:tcPr>
            <w:tcW w:w="2554" w:type="dxa"/>
          </w:tcPr>
          <w:p w:rsidR="00E275EB" w:rsidRDefault="00E275EB">
            <w:pPr>
              <w:pStyle w:val="ConsPlusNormal"/>
            </w:pPr>
          </w:p>
        </w:tc>
        <w:tc>
          <w:tcPr>
            <w:tcW w:w="2693" w:type="dxa"/>
          </w:tcPr>
          <w:p w:rsidR="00E275EB" w:rsidRDefault="00E275EB">
            <w:pPr>
              <w:pStyle w:val="ConsPlusNormal"/>
            </w:pPr>
          </w:p>
        </w:tc>
        <w:tc>
          <w:tcPr>
            <w:tcW w:w="2682" w:type="dxa"/>
          </w:tcPr>
          <w:p w:rsidR="00E275EB" w:rsidRDefault="00E275EB">
            <w:pPr>
              <w:pStyle w:val="ConsPlusNormal"/>
            </w:pPr>
          </w:p>
        </w:tc>
      </w:tr>
    </w:tbl>
    <w:p w:rsidR="00E275EB" w:rsidRDefault="00E275EB">
      <w:pPr>
        <w:pStyle w:val="ConsPlusNormal"/>
        <w:ind w:left="540"/>
        <w:jc w:val="both"/>
      </w:pPr>
    </w:p>
    <w:p w:rsidR="00E275EB" w:rsidRDefault="00E275EB">
      <w:pPr>
        <w:pStyle w:val="ConsPlusNonformat"/>
        <w:jc w:val="both"/>
      </w:pPr>
      <w:r>
        <w:t xml:space="preserve">    3. Удостоверение о награждении нагрудным знаком ______________________,</w:t>
      </w:r>
    </w:p>
    <w:p w:rsidR="00E275EB" w:rsidRDefault="00E275EB">
      <w:pPr>
        <w:pStyle w:val="ConsPlusNonformat"/>
        <w:jc w:val="both"/>
      </w:pPr>
      <w:r>
        <w:t xml:space="preserve">                                                    (вид удостоверения)</w:t>
      </w:r>
    </w:p>
    <w:p w:rsidR="00E275EB" w:rsidRDefault="00E275EB">
      <w:pPr>
        <w:pStyle w:val="ConsPlusNonformat"/>
        <w:jc w:val="both"/>
      </w:pPr>
      <w:r>
        <w:t>N ____________, выдан ________________________________, когда ____________.</w:t>
      </w:r>
    </w:p>
    <w:p w:rsidR="00E275EB" w:rsidRDefault="00E275EB">
      <w:pPr>
        <w:pStyle w:val="ConsPlusNonformat"/>
        <w:jc w:val="both"/>
      </w:pPr>
      <w:r>
        <w:t>(номер документа) (наименование органа, выдавшего документ) (дата выдачи)</w:t>
      </w:r>
    </w:p>
    <w:p w:rsidR="00E275EB" w:rsidRDefault="00E275EB">
      <w:pPr>
        <w:pStyle w:val="ConsPlusNonformat"/>
        <w:jc w:val="both"/>
      </w:pPr>
      <w:r>
        <w:t xml:space="preserve">    4. Адрес электронной почты: __________________________________________.</w:t>
      </w:r>
    </w:p>
    <w:p w:rsidR="00E275EB" w:rsidRDefault="00E275EB">
      <w:pPr>
        <w:pStyle w:val="ConsPlusNonformat"/>
        <w:jc w:val="both"/>
      </w:pPr>
      <w:r>
        <w:t xml:space="preserve">    5. Прошу предоставить ежегодную денежную выплату.</w:t>
      </w:r>
    </w:p>
    <w:p w:rsidR="00E275EB" w:rsidRDefault="00E275EB">
      <w:pPr>
        <w:pStyle w:val="ConsPlusNonformat"/>
        <w:jc w:val="both"/>
      </w:pPr>
      <w:r>
        <w:t xml:space="preserve">    6. Прошу ежегодную денежную выплату произвести </w:t>
      </w:r>
      <w:proofErr w:type="gramStart"/>
      <w:r>
        <w:t>через</w:t>
      </w:r>
      <w:proofErr w:type="gramEnd"/>
      <w:r>
        <w:t>:</w:t>
      </w:r>
    </w:p>
    <w:p w:rsidR="00E275EB" w:rsidRDefault="00E275EB">
      <w:pPr>
        <w:pStyle w:val="ConsPlusNonformat"/>
        <w:jc w:val="both"/>
      </w:pPr>
      <w:r>
        <w:t xml:space="preserve">    организацию федеральной почтовой связи ________________________________</w:t>
      </w:r>
    </w:p>
    <w:p w:rsidR="00E275EB" w:rsidRDefault="00E275EB">
      <w:pPr>
        <w:pStyle w:val="ConsPlusNonformat"/>
        <w:jc w:val="both"/>
      </w:pPr>
      <w:r>
        <w:t>__________________________________________________________________________;</w:t>
      </w:r>
    </w:p>
    <w:p w:rsidR="00E275EB" w:rsidRDefault="00E275EB">
      <w:pPr>
        <w:pStyle w:val="ConsPlusNonformat"/>
        <w:jc w:val="both"/>
      </w:pPr>
      <w:r>
        <w:t xml:space="preserve">           (наименование организации федеральной почтовой связи)</w:t>
      </w:r>
    </w:p>
    <w:p w:rsidR="00E275EB" w:rsidRDefault="00E275EB">
      <w:pPr>
        <w:pStyle w:val="ConsPlusNonformat"/>
        <w:jc w:val="both"/>
      </w:pPr>
      <w:r>
        <w:t xml:space="preserve">    кредитную организацию _________________________________________________</w:t>
      </w:r>
    </w:p>
    <w:p w:rsidR="00E275EB" w:rsidRDefault="00E275EB">
      <w:pPr>
        <w:pStyle w:val="ConsPlusNonformat"/>
        <w:jc w:val="both"/>
      </w:pPr>
      <w:r>
        <w:t>__________________________________________________________________________.</w:t>
      </w:r>
    </w:p>
    <w:p w:rsidR="00E275EB" w:rsidRDefault="00E275EB">
      <w:pPr>
        <w:pStyle w:val="ConsPlusNonformat"/>
        <w:jc w:val="both"/>
      </w:pPr>
      <w:r>
        <w:t xml:space="preserve">     </w:t>
      </w:r>
      <w:proofErr w:type="gramStart"/>
      <w:r>
        <w:t>(наименование и банковские реквизиты кредитной организации, номер</w:t>
      </w:r>
      <w:proofErr w:type="gramEnd"/>
    </w:p>
    <w:p w:rsidR="00E275EB" w:rsidRDefault="00E275EB">
      <w:pPr>
        <w:pStyle w:val="ConsPlusNonformat"/>
        <w:jc w:val="both"/>
      </w:pPr>
      <w:r>
        <w:t xml:space="preserve">                         счета в этой организации)</w:t>
      </w:r>
    </w:p>
    <w:p w:rsidR="00E275EB" w:rsidRDefault="00E275EB">
      <w:pPr>
        <w:pStyle w:val="ConsPlusNormal"/>
        <w:jc w:val="cente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84"/>
        <w:gridCol w:w="1864"/>
        <w:gridCol w:w="1567"/>
        <w:gridCol w:w="1567"/>
        <w:gridCol w:w="3730"/>
      </w:tblGrid>
      <w:tr w:rsidR="00E275EB">
        <w:tc>
          <w:tcPr>
            <w:tcW w:w="2484" w:type="dxa"/>
            <w:tcBorders>
              <w:top w:val="nil"/>
              <w:left w:val="nil"/>
              <w:bottom w:val="nil"/>
            </w:tcBorders>
          </w:tcPr>
          <w:p w:rsidR="00E275EB" w:rsidRDefault="00E275EB">
            <w:pPr>
              <w:pStyle w:val="ConsPlusNormal"/>
              <w:jc w:val="both"/>
            </w:pPr>
          </w:p>
        </w:tc>
        <w:tc>
          <w:tcPr>
            <w:tcW w:w="1864" w:type="dxa"/>
            <w:vAlign w:val="bottom"/>
          </w:tcPr>
          <w:p w:rsidR="00E275EB" w:rsidRDefault="00E275EB">
            <w:pPr>
              <w:pStyle w:val="ConsPlusNormal"/>
              <w:jc w:val="center"/>
            </w:pPr>
          </w:p>
        </w:tc>
        <w:tc>
          <w:tcPr>
            <w:tcW w:w="1567" w:type="dxa"/>
            <w:vAlign w:val="bottom"/>
          </w:tcPr>
          <w:p w:rsidR="00E275EB" w:rsidRDefault="00E275EB">
            <w:pPr>
              <w:pStyle w:val="ConsPlusNormal"/>
              <w:jc w:val="center"/>
            </w:pPr>
          </w:p>
        </w:tc>
        <w:tc>
          <w:tcPr>
            <w:tcW w:w="1567" w:type="dxa"/>
            <w:vAlign w:val="bottom"/>
          </w:tcPr>
          <w:p w:rsidR="00E275EB" w:rsidRDefault="00E275EB">
            <w:pPr>
              <w:pStyle w:val="ConsPlusNormal"/>
              <w:jc w:val="center"/>
            </w:pPr>
          </w:p>
        </w:tc>
        <w:tc>
          <w:tcPr>
            <w:tcW w:w="3730" w:type="dxa"/>
            <w:vAlign w:val="bottom"/>
          </w:tcPr>
          <w:p w:rsidR="00E275EB" w:rsidRDefault="00E275EB">
            <w:pPr>
              <w:pStyle w:val="ConsPlusNormal"/>
              <w:jc w:val="center"/>
            </w:pPr>
          </w:p>
        </w:tc>
      </w:tr>
      <w:tr w:rsidR="00E275EB">
        <w:tc>
          <w:tcPr>
            <w:tcW w:w="2484" w:type="dxa"/>
            <w:tcBorders>
              <w:top w:val="nil"/>
              <w:left w:val="nil"/>
              <w:bottom w:val="nil"/>
            </w:tcBorders>
          </w:tcPr>
          <w:p w:rsidR="00E275EB" w:rsidRDefault="00E275EB">
            <w:pPr>
              <w:pStyle w:val="ConsPlusNormal"/>
              <w:jc w:val="center"/>
            </w:pPr>
          </w:p>
        </w:tc>
        <w:tc>
          <w:tcPr>
            <w:tcW w:w="4998" w:type="dxa"/>
            <w:gridSpan w:val="3"/>
          </w:tcPr>
          <w:p w:rsidR="00E275EB" w:rsidRDefault="00E275EB">
            <w:pPr>
              <w:pStyle w:val="ConsPlusNormal"/>
              <w:jc w:val="center"/>
            </w:pPr>
            <w:r>
              <w:t>Дата</w:t>
            </w:r>
          </w:p>
        </w:tc>
        <w:tc>
          <w:tcPr>
            <w:tcW w:w="3730" w:type="dxa"/>
            <w:vAlign w:val="bottom"/>
          </w:tcPr>
          <w:p w:rsidR="00E275EB" w:rsidRDefault="00E275EB">
            <w:pPr>
              <w:pStyle w:val="ConsPlusNormal"/>
              <w:jc w:val="center"/>
            </w:pPr>
            <w:r>
              <w:t>Подпись заявителя</w:t>
            </w:r>
          </w:p>
        </w:tc>
      </w:tr>
    </w:tbl>
    <w:p w:rsidR="00E275EB" w:rsidRDefault="00E275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20"/>
        <w:gridCol w:w="4484"/>
      </w:tblGrid>
      <w:tr w:rsidR="00E275EB">
        <w:tc>
          <w:tcPr>
            <w:tcW w:w="6720" w:type="dxa"/>
            <w:vMerge w:val="restart"/>
          </w:tcPr>
          <w:p w:rsidR="00E275EB" w:rsidRDefault="00E275EB">
            <w:pPr>
              <w:pStyle w:val="ConsPlusNormal"/>
            </w:pPr>
            <w:r>
              <w:t>Данные, указанные в заявлении, соответствуют документу, удостоверяющему личность</w:t>
            </w:r>
          </w:p>
        </w:tc>
        <w:tc>
          <w:tcPr>
            <w:tcW w:w="4484" w:type="dxa"/>
          </w:tcPr>
          <w:p w:rsidR="00E275EB" w:rsidRDefault="00E275EB">
            <w:pPr>
              <w:pStyle w:val="ConsPlusNormal"/>
            </w:pPr>
            <w:r>
              <w:t>Подпись специалиста</w:t>
            </w:r>
          </w:p>
        </w:tc>
      </w:tr>
      <w:tr w:rsidR="00E275EB">
        <w:tc>
          <w:tcPr>
            <w:tcW w:w="6720" w:type="dxa"/>
            <w:vMerge/>
          </w:tcPr>
          <w:p w:rsidR="00E275EB" w:rsidRDefault="00E275EB"/>
        </w:tc>
        <w:tc>
          <w:tcPr>
            <w:tcW w:w="4484" w:type="dxa"/>
          </w:tcPr>
          <w:p w:rsidR="00E275EB" w:rsidRDefault="00E275EB">
            <w:pPr>
              <w:pStyle w:val="ConsPlusNormal"/>
            </w:pPr>
          </w:p>
        </w:tc>
      </w:tr>
    </w:tbl>
    <w:p w:rsidR="00E275EB" w:rsidRDefault="00E275EB">
      <w:pPr>
        <w:pStyle w:val="ConsPlusNormal"/>
      </w:pPr>
    </w:p>
    <w:p w:rsidR="00E275EB" w:rsidRDefault="00E275EB">
      <w:pPr>
        <w:pStyle w:val="ConsPlusNonformat"/>
        <w:jc w:val="both"/>
      </w:pPr>
      <w:r>
        <w:t xml:space="preserve">    Сведения об уполномоченном представителе:</w:t>
      </w:r>
    </w:p>
    <w:p w:rsidR="00E275EB" w:rsidRDefault="00E275EB">
      <w:pPr>
        <w:pStyle w:val="ConsPlusNonformat"/>
        <w:jc w:val="both"/>
      </w:pPr>
      <w:r>
        <w:t>___________________________________________________________________________</w:t>
      </w:r>
    </w:p>
    <w:p w:rsidR="00E275EB" w:rsidRDefault="00E275EB">
      <w:pPr>
        <w:pStyle w:val="ConsPlusNonformat"/>
        <w:jc w:val="both"/>
      </w:pPr>
      <w:r>
        <w:t xml:space="preserve">                         (фамилия, имя, отчество)</w:t>
      </w:r>
    </w:p>
    <w:p w:rsidR="00E275EB" w:rsidRDefault="00E275EB">
      <w:pPr>
        <w:pStyle w:val="ConsPlusNonformat"/>
        <w:jc w:val="both"/>
      </w:pPr>
    </w:p>
    <w:p w:rsidR="00E275EB" w:rsidRDefault="00E275EB">
      <w:pPr>
        <w:pStyle w:val="ConsPlusNonformat"/>
        <w:jc w:val="both"/>
      </w:pPr>
      <w:r>
        <w:t xml:space="preserve">    Адрес места жительства: _______________________________________________</w:t>
      </w:r>
    </w:p>
    <w:p w:rsidR="00E275EB" w:rsidRDefault="00E275EB">
      <w:pPr>
        <w:pStyle w:val="ConsPlusNonformat"/>
        <w:jc w:val="both"/>
      </w:pPr>
      <w:r>
        <w:t xml:space="preserve">    _______________________________________________________________________</w:t>
      </w:r>
    </w:p>
    <w:p w:rsidR="00E275EB" w:rsidRDefault="00E275EB">
      <w:pPr>
        <w:pStyle w:val="ConsPlusNonformat"/>
        <w:jc w:val="both"/>
      </w:pPr>
      <w:r>
        <w:lastRenderedPageBreak/>
        <w:t xml:space="preserve">   </w:t>
      </w:r>
      <w:proofErr w:type="gramStart"/>
      <w:r>
        <w:t>(почтовый индекс, регион, район, город, иной населенный пункт, улица,</w:t>
      </w:r>
      <w:proofErr w:type="gramEnd"/>
    </w:p>
    <w:p w:rsidR="00E275EB" w:rsidRDefault="00E275EB">
      <w:pPr>
        <w:pStyle w:val="ConsPlusNonformat"/>
        <w:jc w:val="both"/>
      </w:pPr>
      <w:r>
        <w:t xml:space="preserve">                          дом, корпус, квартира)</w:t>
      </w:r>
    </w:p>
    <w:p w:rsidR="00E275EB" w:rsidRDefault="00E275E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46"/>
        <w:gridCol w:w="2763"/>
        <w:gridCol w:w="2478"/>
        <w:gridCol w:w="3317"/>
      </w:tblGrid>
      <w:tr w:rsidR="00E275EB">
        <w:tc>
          <w:tcPr>
            <w:tcW w:w="2646" w:type="dxa"/>
          </w:tcPr>
          <w:p w:rsidR="00E275EB" w:rsidRDefault="00E275EB">
            <w:pPr>
              <w:pStyle w:val="ConsPlusNormal"/>
            </w:pPr>
            <w:r>
              <w:t>Наименование документа, удостоверяющего личность уполномоченного представителя</w:t>
            </w:r>
          </w:p>
        </w:tc>
        <w:tc>
          <w:tcPr>
            <w:tcW w:w="2763" w:type="dxa"/>
          </w:tcPr>
          <w:p w:rsidR="00E275EB" w:rsidRDefault="00E275EB">
            <w:pPr>
              <w:pStyle w:val="ConsPlusNormal"/>
            </w:pPr>
          </w:p>
        </w:tc>
        <w:tc>
          <w:tcPr>
            <w:tcW w:w="2478" w:type="dxa"/>
          </w:tcPr>
          <w:p w:rsidR="00E275EB" w:rsidRDefault="00E275EB">
            <w:pPr>
              <w:pStyle w:val="ConsPlusNormal"/>
            </w:pPr>
            <w:r>
              <w:t>Дата выдачи</w:t>
            </w:r>
          </w:p>
        </w:tc>
        <w:tc>
          <w:tcPr>
            <w:tcW w:w="3317" w:type="dxa"/>
          </w:tcPr>
          <w:p w:rsidR="00E275EB" w:rsidRDefault="00E275EB">
            <w:pPr>
              <w:pStyle w:val="ConsPlusNormal"/>
            </w:pPr>
          </w:p>
        </w:tc>
      </w:tr>
      <w:tr w:rsidR="00E275EB">
        <w:tc>
          <w:tcPr>
            <w:tcW w:w="2646" w:type="dxa"/>
          </w:tcPr>
          <w:p w:rsidR="00E275EB" w:rsidRDefault="00E275EB">
            <w:pPr>
              <w:pStyle w:val="ConsPlusNormal"/>
            </w:pPr>
            <w:r>
              <w:t>Номер документа</w:t>
            </w:r>
          </w:p>
        </w:tc>
        <w:tc>
          <w:tcPr>
            <w:tcW w:w="2763" w:type="dxa"/>
          </w:tcPr>
          <w:p w:rsidR="00E275EB" w:rsidRDefault="00E275EB">
            <w:pPr>
              <w:pStyle w:val="ConsPlusNormal"/>
            </w:pPr>
          </w:p>
        </w:tc>
        <w:tc>
          <w:tcPr>
            <w:tcW w:w="2478" w:type="dxa"/>
          </w:tcPr>
          <w:p w:rsidR="00E275EB" w:rsidRDefault="00E275EB">
            <w:pPr>
              <w:pStyle w:val="ConsPlusNormal"/>
            </w:pPr>
          </w:p>
        </w:tc>
        <w:tc>
          <w:tcPr>
            <w:tcW w:w="3317" w:type="dxa"/>
          </w:tcPr>
          <w:p w:rsidR="00E275EB" w:rsidRDefault="00E275EB">
            <w:pPr>
              <w:pStyle w:val="ConsPlusNormal"/>
            </w:pPr>
          </w:p>
        </w:tc>
      </w:tr>
      <w:tr w:rsidR="00E275EB">
        <w:tc>
          <w:tcPr>
            <w:tcW w:w="2646" w:type="dxa"/>
          </w:tcPr>
          <w:p w:rsidR="00E275EB" w:rsidRDefault="00E275EB">
            <w:pPr>
              <w:pStyle w:val="ConsPlusNormal"/>
            </w:pPr>
            <w:r>
              <w:t xml:space="preserve">Кем </w:t>
            </w:r>
            <w:proofErr w:type="gramStart"/>
            <w:r>
              <w:t>выдан</w:t>
            </w:r>
            <w:proofErr w:type="gramEnd"/>
          </w:p>
        </w:tc>
        <w:tc>
          <w:tcPr>
            <w:tcW w:w="2763" w:type="dxa"/>
          </w:tcPr>
          <w:p w:rsidR="00E275EB" w:rsidRDefault="00E275EB">
            <w:pPr>
              <w:pStyle w:val="ConsPlusNormal"/>
            </w:pPr>
          </w:p>
        </w:tc>
        <w:tc>
          <w:tcPr>
            <w:tcW w:w="2478" w:type="dxa"/>
          </w:tcPr>
          <w:p w:rsidR="00E275EB" w:rsidRDefault="00E275EB">
            <w:pPr>
              <w:pStyle w:val="ConsPlusNormal"/>
            </w:pPr>
          </w:p>
        </w:tc>
        <w:tc>
          <w:tcPr>
            <w:tcW w:w="3317" w:type="dxa"/>
          </w:tcPr>
          <w:p w:rsidR="00E275EB" w:rsidRDefault="00E275EB">
            <w:pPr>
              <w:pStyle w:val="ConsPlusNormal"/>
            </w:pPr>
          </w:p>
        </w:tc>
      </w:tr>
    </w:tbl>
    <w:p w:rsidR="00E275EB" w:rsidRDefault="00E275EB">
      <w:pPr>
        <w:pStyle w:val="ConsPlusNormal"/>
        <w:jc w:val="both"/>
      </w:pPr>
    </w:p>
    <w:p w:rsidR="00E275EB" w:rsidRDefault="00E275EB">
      <w:pPr>
        <w:pStyle w:val="ConsPlusNonformat"/>
        <w:jc w:val="both"/>
      </w:pPr>
      <w:r>
        <w:t xml:space="preserve">    Документ, подтверждающий полномочия представителя: ___________________,</w:t>
      </w:r>
    </w:p>
    <w:p w:rsidR="00E275EB" w:rsidRDefault="00E275EB">
      <w:pPr>
        <w:pStyle w:val="ConsPlusNonformat"/>
        <w:jc w:val="both"/>
      </w:pPr>
      <w:r>
        <w:t xml:space="preserve">                                                      (вид документа)</w:t>
      </w:r>
    </w:p>
    <w:p w:rsidR="00E275EB" w:rsidRDefault="00E275EB">
      <w:pPr>
        <w:pStyle w:val="ConsPlusNonformat"/>
        <w:jc w:val="both"/>
      </w:pPr>
      <w:r>
        <w:t xml:space="preserve">серия _______, N _______, </w:t>
      </w:r>
      <w:proofErr w:type="gramStart"/>
      <w:r>
        <w:t>выдан</w:t>
      </w:r>
      <w:proofErr w:type="gramEnd"/>
      <w:r>
        <w:t xml:space="preserve"> _______________________, когда ____________</w:t>
      </w:r>
    </w:p>
    <w:p w:rsidR="00E275EB" w:rsidRDefault="00E275EB">
      <w:pPr>
        <w:pStyle w:val="ConsPlusNonformat"/>
        <w:jc w:val="both"/>
      </w:pPr>
      <w:r>
        <w:t xml:space="preserve">                                 </w:t>
      </w:r>
      <w:proofErr w:type="gramStart"/>
      <w:r>
        <w:t>(наименование органа,        (дата выдачи)</w:t>
      </w:r>
      <w:proofErr w:type="gramEnd"/>
    </w:p>
    <w:p w:rsidR="00E275EB" w:rsidRDefault="00E275EB">
      <w:pPr>
        <w:pStyle w:val="ConsPlusNonformat"/>
        <w:jc w:val="both"/>
      </w:pPr>
      <w:r>
        <w:t xml:space="preserve">                                  </w:t>
      </w:r>
      <w:proofErr w:type="gramStart"/>
      <w:r>
        <w:t>выдавшего</w:t>
      </w:r>
      <w:proofErr w:type="gramEnd"/>
      <w:r>
        <w:t xml:space="preserve"> документ)</w:t>
      </w:r>
    </w:p>
    <w:p w:rsidR="00E275EB" w:rsidRDefault="00E275EB">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30"/>
        <w:gridCol w:w="1008"/>
        <w:gridCol w:w="830"/>
        <w:gridCol w:w="1496"/>
        <w:gridCol w:w="3948"/>
      </w:tblGrid>
      <w:tr w:rsidR="00E275EB">
        <w:tc>
          <w:tcPr>
            <w:tcW w:w="3930" w:type="dxa"/>
            <w:tcBorders>
              <w:top w:val="nil"/>
              <w:left w:val="nil"/>
              <w:bottom w:val="nil"/>
            </w:tcBorders>
          </w:tcPr>
          <w:p w:rsidR="00E275EB" w:rsidRDefault="00E275EB">
            <w:pPr>
              <w:pStyle w:val="ConsPlusNormal"/>
              <w:jc w:val="center"/>
            </w:pPr>
          </w:p>
        </w:tc>
        <w:tc>
          <w:tcPr>
            <w:tcW w:w="1008" w:type="dxa"/>
            <w:vAlign w:val="bottom"/>
          </w:tcPr>
          <w:p w:rsidR="00E275EB" w:rsidRDefault="00E275EB">
            <w:pPr>
              <w:pStyle w:val="ConsPlusNormal"/>
              <w:jc w:val="center"/>
            </w:pPr>
          </w:p>
        </w:tc>
        <w:tc>
          <w:tcPr>
            <w:tcW w:w="830" w:type="dxa"/>
            <w:vAlign w:val="bottom"/>
          </w:tcPr>
          <w:p w:rsidR="00E275EB" w:rsidRDefault="00E275EB">
            <w:pPr>
              <w:pStyle w:val="ConsPlusNormal"/>
              <w:jc w:val="center"/>
            </w:pPr>
          </w:p>
        </w:tc>
        <w:tc>
          <w:tcPr>
            <w:tcW w:w="1496" w:type="dxa"/>
            <w:vAlign w:val="bottom"/>
          </w:tcPr>
          <w:p w:rsidR="00E275EB" w:rsidRDefault="00E275EB">
            <w:pPr>
              <w:pStyle w:val="ConsPlusNormal"/>
              <w:jc w:val="center"/>
            </w:pPr>
          </w:p>
        </w:tc>
        <w:tc>
          <w:tcPr>
            <w:tcW w:w="3948" w:type="dxa"/>
            <w:vAlign w:val="bottom"/>
          </w:tcPr>
          <w:p w:rsidR="00E275EB" w:rsidRDefault="00E275EB">
            <w:pPr>
              <w:pStyle w:val="ConsPlusNormal"/>
              <w:jc w:val="center"/>
            </w:pPr>
          </w:p>
        </w:tc>
      </w:tr>
      <w:tr w:rsidR="00E275EB">
        <w:tc>
          <w:tcPr>
            <w:tcW w:w="3930" w:type="dxa"/>
            <w:tcBorders>
              <w:top w:val="nil"/>
              <w:left w:val="nil"/>
              <w:bottom w:val="nil"/>
            </w:tcBorders>
          </w:tcPr>
          <w:p w:rsidR="00E275EB" w:rsidRDefault="00E275EB">
            <w:pPr>
              <w:pStyle w:val="ConsPlusNormal"/>
              <w:jc w:val="center"/>
            </w:pPr>
          </w:p>
        </w:tc>
        <w:tc>
          <w:tcPr>
            <w:tcW w:w="3334" w:type="dxa"/>
            <w:gridSpan w:val="3"/>
          </w:tcPr>
          <w:p w:rsidR="00E275EB" w:rsidRDefault="00E275EB">
            <w:pPr>
              <w:pStyle w:val="ConsPlusNormal"/>
              <w:jc w:val="center"/>
            </w:pPr>
            <w:r>
              <w:t>Дата</w:t>
            </w:r>
          </w:p>
        </w:tc>
        <w:tc>
          <w:tcPr>
            <w:tcW w:w="3948" w:type="dxa"/>
          </w:tcPr>
          <w:p w:rsidR="00E275EB" w:rsidRDefault="00E275EB">
            <w:pPr>
              <w:pStyle w:val="ConsPlusNormal"/>
              <w:jc w:val="center"/>
            </w:pPr>
            <w:r>
              <w:t>Подпись уполномоченного представителя</w:t>
            </w:r>
          </w:p>
        </w:tc>
      </w:tr>
    </w:tbl>
    <w:p w:rsidR="00E275EB" w:rsidRDefault="00E275E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25"/>
        <w:gridCol w:w="4779"/>
      </w:tblGrid>
      <w:tr w:rsidR="00E275EB">
        <w:tc>
          <w:tcPr>
            <w:tcW w:w="11204" w:type="dxa"/>
            <w:gridSpan w:val="2"/>
          </w:tcPr>
          <w:p w:rsidR="00E275EB" w:rsidRDefault="00E275EB">
            <w:pPr>
              <w:pStyle w:val="ConsPlusNormal"/>
            </w:pPr>
            <w:r>
              <w:t>К заявлению прилагаю следующие документы:</w:t>
            </w:r>
          </w:p>
        </w:tc>
      </w:tr>
      <w:tr w:rsidR="00E275EB">
        <w:tc>
          <w:tcPr>
            <w:tcW w:w="11204" w:type="dxa"/>
            <w:gridSpan w:val="2"/>
          </w:tcPr>
          <w:p w:rsidR="00E275EB" w:rsidRDefault="00E275EB">
            <w:pPr>
              <w:pStyle w:val="ConsPlusNormal"/>
            </w:pPr>
            <w:r>
              <w:t>Перечень</w:t>
            </w:r>
          </w:p>
        </w:tc>
      </w:tr>
      <w:tr w:rsidR="00E275EB">
        <w:tc>
          <w:tcPr>
            <w:tcW w:w="6425" w:type="dxa"/>
          </w:tcPr>
          <w:p w:rsidR="00E275EB" w:rsidRDefault="00E275EB">
            <w:pPr>
              <w:pStyle w:val="ConsPlusNormal"/>
            </w:pPr>
            <w:r>
              <w:t>1.</w:t>
            </w:r>
          </w:p>
        </w:tc>
        <w:tc>
          <w:tcPr>
            <w:tcW w:w="4779" w:type="dxa"/>
          </w:tcPr>
          <w:p w:rsidR="00E275EB" w:rsidRDefault="00E275EB">
            <w:pPr>
              <w:pStyle w:val="ConsPlusNormal"/>
            </w:pPr>
            <w:r>
              <w:t>4.</w:t>
            </w:r>
          </w:p>
        </w:tc>
      </w:tr>
      <w:tr w:rsidR="00E275EB">
        <w:tc>
          <w:tcPr>
            <w:tcW w:w="6425" w:type="dxa"/>
          </w:tcPr>
          <w:p w:rsidR="00E275EB" w:rsidRDefault="00E275EB">
            <w:pPr>
              <w:pStyle w:val="ConsPlusNormal"/>
            </w:pPr>
            <w:r>
              <w:t>2.</w:t>
            </w:r>
          </w:p>
        </w:tc>
        <w:tc>
          <w:tcPr>
            <w:tcW w:w="4779" w:type="dxa"/>
          </w:tcPr>
          <w:p w:rsidR="00E275EB" w:rsidRDefault="00E275EB">
            <w:pPr>
              <w:pStyle w:val="ConsPlusNormal"/>
            </w:pPr>
            <w:r>
              <w:t>5.</w:t>
            </w:r>
          </w:p>
        </w:tc>
      </w:tr>
      <w:tr w:rsidR="00E275EB">
        <w:tc>
          <w:tcPr>
            <w:tcW w:w="6425" w:type="dxa"/>
          </w:tcPr>
          <w:p w:rsidR="00E275EB" w:rsidRDefault="00E275EB">
            <w:pPr>
              <w:pStyle w:val="ConsPlusNormal"/>
            </w:pPr>
            <w:r>
              <w:t>3.</w:t>
            </w:r>
          </w:p>
        </w:tc>
        <w:tc>
          <w:tcPr>
            <w:tcW w:w="4779" w:type="dxa"/>
          </w:tcPr>
          <w:p w:rsidR="00E275EB" w:rsidRDefault="00E275EB">
            <w:pPr>
              <w:pStyle w:val="ConsPlusNormal"/>
            </w:pPr>
            <w:r>
              <w:t>6.</w:t>
            </w:r>
          </w:p>
        </w:tc>
      </w:tr>
    </w:tbl>
    <w:p w:rsidR="00E275EB" w:rsidRDefault="00E275EB">
      <w:pPr>
        <w:pStyle w:val="ConsPlusNormal"/>
        <w:ind w:firstLine="540"/>
        <w:jc w:val="both"/>
      </w:pPr>
    </w:p>
    <w:p w:rsidR="00E275EB" w:rsidRDefault="00E275EB">
      <w:pPr>
        <w:pStyle w:val="ConsPlusNonformat"/>
        <w:jc w:val="both"/>
      </w:pPr>
      <w:r>
        <w:t xml:space="preserve">    7.  Обязуюсь  сообщать  об  обстоятельствах,  влияющих  на  прекращение</w:t>
      </w:r>
    </w:p>
    <w:p w:rsidR="00E275EB" w:rsidRDefault="00E275EB">
      <w:pPr>
        <w:pStyle w:val="ConsPlusNonformat"/>
        <w:jc w:val="both"/>
      </w:pPr>
      <w:r>
        <w:lastRenderedPageBreak/>
        <w:t>ежегодной  денежной  выплаты,  не  позднее  чем  в  месячный  срок  с  даты</w:t>
      </w:r>
    </w:p>
    <w:p w:rsidR="00E275EB" w:rsidRDefault="00E275EB">
      <w:pPr>
        <w:pStyle w:val="ConsPlusNonformat"/>
        <w:jc w:val="both"/>
      </w:pPr>
      <w:r>
        <w:t>наступления указанных обстоятельств.</w:t>
      </w:r>
    </w:p>
    <w:p w:rsidR="00E275EB" w:rsidRDefault="00E275EB">
      <w:pPr>
        <w:pStyle w:val="ConsPlusNonformat"/>
        <w:jc w:val="both"/>
      </w:pPr>
      <w:r>
        <w:t xml:space="preserve">                                                      _____________________</w:t>
      </w:r>
    </w:p>
    <w:p w:rsidR="00E275EB" w:rsidRDefault="00E275EB">
      <w:pPr>
        <w:pStyle w:val="ConsPlusNonformat"/>
        <w:jc w:val="both"/>
      </w:pPr>
      <w:r>
        <w:t xml:space="preserve">                                                       (подпись заявителя)</w:t>
      </w:r>
    </w:p>
    <w:p w:rsidR="00E275EB" w:rsidRDefault="00E275EB">
      <w:pPr>
        <w:pStyle w:val="ConsPlusNonformat"/>
        <w:jc w:val="both"/>
      </w:pPr>
    </w:p>
    <w:p w:rsidR="00E275EB" w:rsidRDefault="00E275EB">
      <w:pPr>
        <w:pStyle w:val="ConsPlusNonformat"/>
        <w:jc w:val="both"/>
      </w:pPr>
      <w:bookmarkStart w:id="12" w:name="P825"/>
      <w:bookmarkEnd w:id="12"/>
      <w:r>
        <w:t xml:space="preserve">    8.  </w:t>
      </w:r>
      <w:hyperlink w:anchor="P832" w:history="1">
        <w:r>
          <w:rPr>
            <w:color w:val="0000FF"/>
          </w:rPr>
          <w:t>&lt;*&gt;</w:t>
        </w:r>
      </w:hyperlink>
      <w:r>
        <w:t xml:space="preserve">  Я  согласе</w:t>
      </w:r>
      <w:proofErr w:type="gramStart"/>
      <w:r>
        <w:t>н(</w:t>
      </w:r>
      <w:proofErr w:type="gramEnd"/>
      <w:r>
        <w:t>а)  на  осуществление обработки  моих персональных</w:t>
      </w:r>
    </w:p>
    <w:p w:rsidR="00E275EB" w:rsidRDefault="00E275EB">
      <w:pPr>
        <w:pStyle w:val="ConsPlusNonformat"/>
        <w:jc w:val="both"/>
      </w:pPr>
      <w:r>
        <w:t>данных  при  проведении  сверки с данными различных органов государственной</w:t>
      </w:r>
    </w:p>
    <w:p w:rsidR="00E275EB" w:rsidRDefault="00E275EB">
      <w:pPr>
        <w:pStyle w:val="ConsPlusNonformat"/>
        <w:jc w:val="both"/>
      </w:pPr>
      <w:r>
        <w:t>власти,  иных  государственных  органов, органов местного самоуправления, а</w:t>
      </w:r>
    </w:p>
    <w:p w:rsidR="00E275EB" w:rsidRDefault="00E275EB">
      <w:pPr>
        <w:pStyle w:val="ConsPlusNonformat"/>
        <w:jc w:val="both"/>
      </w:pPr>
      <w:r>
        <w:t>также юридических лиц, независимо от их организационно-правовых форм и форм</w:t>
      </w:r>
    </w:p>
    <w:p w:rsidR="00E275EB" w:rsidRDefault="00E275EB">
      <w:pPr>
        <w:pStyle w:val="ConsPlusNonformat"/>
        <w:jc w:val="both"/>
      </w:pPr>
      <w:r>
        <w:t>собственности.</w:t>
      </w:r>
    </w:p>
    <w:p w:rsidR="00E275EB" w:rsidRDefault="00E275EB">
      <w:pPr>
        <w:pStyle w:val="ConsPlusNonformat"/>
        <w:jc w:val="both"/>
      </w:pPr>
      <w:r>
        <w:t xml:space="preserve">    Ознакомле</w:t>
      </w:r>
      <w:proofErr w:type="gramStart"/>
      <w:r>
        <w:t>н(</w:t>
      </w:r>
      <w:proofErr w:type="gramEnd"/>
      <w:r>
        <w:t>а),  что  в  любое  время  вправе  обратиться  с  письменным</w:t>
      </w:r>
    </w:p>
    <w:p w:rsidR="00E275EB" w:rsidRDefault="00E275EB">
      <w:pPr>
        <w:pStyle w:val="ConsPlusNonformat"/>
        <w:jc w:val="both"/>
      </w:pPr>
      <w:r>
        <w:t>заявлением о прекращении действия настоящего согласия.</w:t>
      </w:r>
    </w:p>
    <w:p w:rsidR="00E275EB" w:rsidRDefault="00E275EB">
      <w:pPr>
        <w:pStyle w:val="ConsPlusNonformat"/>
        <w:jc w:val="both"/>
      </w:pPr>
      <w:bookmarkStart w:id="13" w:name="P832"/>
      <w:bookmarkEnd w:id="13"/>
      <w:r>
        <w:t xml:space="preserve">    &lt;*&gt;   </w:t>
      </w:r>
      <w:hyperlink w:anchor="P825" w:history="1">
        <w:r>
          <w:rPr>
            <w:color w:val="0000FF"/>
          </w:rPr>
          <w:t>Пункт   8</w:t>
        </w:r>
      </w:hyperlink>
      <w:r>
        <w:t xml:space="preserve">   настоящего   заявления   заполняется   уполномоченным</w:t>
      </w:r>
    </w:p>
    <w:p w:rsidR="00E275EB" w:rsidRDefault="00E275EB">
      <w:pPr>
        <w:pStyle w:val="ConsPlusNonformat"/>
        <w:jc w:val="both"/>
      </w:pPr>
      <w:r>
        <w:t>представителем заявителя.</w:t>
      </w:r>
    </w:p>
    <w:p w:rsidR="00E275EB" w:rsidRDefault="00E275EB">
      <w:pPr>
        <w:pStyle w:val="ConsPlusNonformat"/>
        <w:jc w:val="both"/>
      </w:pPr>
    </w:p>
    <w:p w:rsidR="00E275EB" w:rsidRDefault="00E275EB">
      <w:pPr>
        <w:pStyle w:val="ConsPlusNonformat"/>
        <w:jc w:val="both"/>
      </w:pPr>
      <w:r>
        <w:t>Дата ___________________       ____________________________________________</w:t>
      </w:r>
    </w:p>
    <w:p w:rsidR="00E275EB" w:rsidRDefault="00E275EB">
      <w:pPr>
        <w:pStyle w:val="ConsPlusNonformat"/>
        <w:jc w:val="both"/>
      </w:pPr>
      <w:r>
        <w:t xml:space="preserve">                                 (подпись уполномоченного представителя)</w:t>
      </w:r>
    </w:p>
    <w:p w:rsidR="00E275EB" w:rsidRDefault="00E275EB">
      <w:pPr>
        <w:pStyle w:val="ConsPlusNonformat"/>
        <w:jc w:val="both"/>
      </w:pPr>
    </w:p>
    <w:p w:rsidR="00E275EB" w:rsidRDefault="00E275EB">
      <w:pPr>
        <w:pStyle w:val="ConsPlusNonformat"/>
        <w:jc w:val="both"/>
      </w:pPr>
      <w:r>
        <w:t xml:space="preserve">                           Расписка-уведомление</w:t>
      </w:r>
    </w:p>
    <w:p w:rsidR="00E275EB" w:rsidRDefault="00E275EB">
      <w:pPr>
        <w:pStyle w:val="ConsPlusNonformat"/>
        <w:jc w:val="both"/>
      </w:pPr>
    </w:p>
    <w:p w:rsidR="00E275EB" w:rsidRDefault="00E275EB">
      <w:pPr>
        <w:pStyle w:val="ConsPlusNonformat"/>
        <w:jc w:val="both"/>
      </w:pPr>
      <w:r>
        <w:t xml:space="preserve">    Заявление и документы гр.______________________________________________</w:t>
      </w:r>
    </w:p>
    <w:p w:rsidR="00E275EB" w:rsidRDefault="00E275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83"/>
        <w:gridCol w:w="2911"/>
        <w:gridCol w:w="4910"/>
      </w:tblGrid>
      <w:tr w:rsidR="00E275EB">
        <w:tc>
          <w:tcPr>
            <w:tcW w:w="3383" w:type="dxa"/>
            <w:vMerge w:val="restart"/>
          </w:tcPr>
          <w:p w:rsidR="00E275EB" w:rsidRDefault="00E275EB">
            <w:pPr>
              <w:pStyle w:val="ConsPlusNormal"/>
            </w:pPr>
            <w:r>
              <w:t>Регистрационный номер заявления</w:t>
            </w:r>
          </w:p>
        </w:tc>
        <w:tc>
          <w:tcPr>
            <w:tcW w:w="7821" w:type="dxa"/>
            <w:gridSpan w:val="2"/>
          </w:tcPr>
          <w:p w:rsidR="00E275EB" w:rsidRDefault="00E275EB">
            <w:pPr>
              <w:pStyle w:val="ConsPlusNormal"/>
            </w:pPr>
            <w:r>
              <w:t>Принял</w:t>
            </w:r>
          </w:p>
        </w:tc>
      </w:tr>
      <w:tr w:rsidR="00E275EB">
        <w:tc>
          <w:tcPr>
            <w:tcW w:w="3383" w:type="dxa"/>
            <w:vMerge/>
          </w:tcPr>
          <w:p w:rsidR="00E275EB" w:rsidRDefault="00E275EB"/>
        </w:tc>
        <w:tc>
          <w:tcPr>
            <w:tcW w:w="2911" w:type="dxa"/>
          </w:tcPr>
          <w:p w:rsidR="00E275EB" w:rsidRDefault="00E275EB">
            <w:pPr>
              <w:pStyle w:val="ConsPlusNormal"/>
            </w:pPr>
            <w:r>
              <w:t>Дата приема заявления</w:t>
            </w:r>
          </w:p>
        </w:tc>
        <w:tc>
          <w:tcPr>
            <w:tcW w:w="4910" w:type="dxa"/>
          </w:tcPr>
          <w:p w:rsidR="00E275EB" w:rsidRDefault="00E275EB">
            <w:pPr>
              <w:pStyle w:val="ConsPlusNormal"/>
            </w:pPr>
            <w:r>
              <w:t>Фамилия специалиста и подпись</w:t>
            </w:r>
          </w:p>
        </w:tc>
      </w:tr>
      <w:tr w:rsidR="00E275EB">
        <w:tc>
          <w:tcPr>
            <w:tcW w:w="3383" w:type="dxa"/>
          </w:tcPr>
          <w:p w:rsidR="00E275EB" w:rsidRDefault="00E275EB">
            <w:pPr>
              <w:pStyle w:val="ConsPlusNormal"/>
            </w:pPr>
          </w:p>
        </w:tc>
        <w:tc>
          <w:tcPr>
            <w:tcW w:w="2911" w:type="dxa"/>
          </w:tcPr>
          <w:p w:rsidR="00E275EB" w:rsidRDefault="00E275EB">
            <w:pPr>
              <w:pStyle w:val="ConsPlusNormal"/>
            </w:pPr>
          </w:p>
        </w:tc>
        <w:tc>
          <w:tcPr>
            <w:tcW w:w="4910" w:type="dxa"/>
          </w:tcPr>
          <w:p w:rsidR="00E275EB" w:rsidRDefault="00E275EB">
            <w:pPr>
              <w:pStyle w:val="ConsPlusNormal"/>
            </w:pPr>
          </w:p>
        </w:tc>
      </w:tr>
    </w:tbl>
    <w:p w:rsidR="00E275EB" w:rsidRDefault="00E275EB">
      <w:pPr>
        <w:pStyle w:val="ConsPlusNormal"/>
      </w:pPr>
    </w:p>
    <w:p w:rsidR="00E275EB" w:rsidRDefault="00E275EB">
      <w:pPr>
        <w:pStyle w:val="ConsPlusNonformat"/>
        <w:jc w:val="both"/>
      </w:pPr>
      <w:r>
        <w:t>---------------------------------------------------------------------------</w:t>
      </w:r>
    </w:p>
    <w:p w:rsidR="00E275EB" w:rsidRDefault="00E275EB">
      <w:pPr>
        <w:pStyle w:val="ConsPlusNonformat"/>
        <w:jc w:val="both"/>
      </w:pPr>
      <w:r>
        <w:t xml:space="preserve">                              (линия отреза)</w:t>
      </w:r>
    </w:p>
    <w:p w:rsidR="00E275EB" w:rsidRDefault="00E275EB">
      <w:pPr>
        <w:pStyle w:val="ConsPlusNonformat"/>
        <w:jc w:val="both"/>
      </w:pPr>
    </w:p>
    <w:p w:rsidR="00E275EB" w:rsidRDefault="00E275EB">
      <w:pPr>
        <w:pStyle w:val="ConsPlusNonformat"/>
        <w:jc w:val="both"/>
      </w:pPr>
      <w:r>
        <w:t xml:space="preserve">                           Расписка-уведомление</w:t>
      </w:r>
    </w:p>
    <w:p w:rsidR="00E275EB" w:rsidRDefault="00E275EB">
      <w:pPr>
        <w:pStyle w:val="ConsPlusNonformat"/>
        <w:jc w:val="both"/>
      </w:pPr>
      <w:r>
        <w:t xml:space="preserve">    Заявление и документы гр.______________________________________________</w:t>
      </w:r>
    </w:p>
    <w:p w:rsidR="00E275EB" w:rsidRDefault="00E275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83"/>
        <w:gridCol w:w="2911"/>
        <w:gridCol w:w="4910"/>
      </w:tblGrid>
      <w:tr w:rsidR="00E275EB">
        <w:tc>
          <w:tcPr>
            <w:tcW w:w="3383" w:type="dxa"/>
            <w:vMerge w:val="restart"/>
          </w:tcPr>
          <w:p w:rsidR="00E275EB" w:rsidRDefault="00E275EB">
            <w:pPr>
              <w:pStyle w:val="ConsPlusNormal"/>
            </w:pPr>
            <w:r>
              <w:t>Регистрационный номер заявления</w:t>
            </w:r>
          </w:p>
        </w:tc>
        <w:tc>
          <w:tcPr>
            <w:tcW w:w="7821" w:type="dxa"/>
            <w:gridSpan w:val="2"/>
          </w:tcPr>
          <w:p w:rsidR="00E275EB" w:rsidRDefault="00E275EB">
            <w:pPr>
              <w:pStyle w:val="ConsPlusNormal"/>
            </w:pPr>
            <w:r>
              <w:t>Принял</w:t>
            </w:r>
          </w:p>
        </w:tc>
      </w:tr>
      <w:tr w:rsidR="00E275EB">
        <w:tc>
          <w:tcPr>
            <w:tcW w:w="3383" w:type="dxa"/>
            <w:vMerge/>
          </w:tcPr>
          <w:p w:rsidR="00E275EB" w:rsidRDefault="00E275EB"/>
        </w:tc>
        <w:tc>
          <w:tcPr>
            <w:tcW w:w="2911" w:type="dxa"/>
          </w:tcPr>
          <w:p w:rsidR="00E275EB" w:rsidRDefault="00E275EB">
            <w:pPr>
              <w:pStyle w:val="ConsPlusNormal"/>
            </w:pPr>
            <w:r>
              <w:t>Дата приема заявления</w:t>
            </w:r>
          </w:p>
        </w:tc>
        <w:tc>
          <w:tcPr>
            <w:tcW w:w="4910" w:type="dxa"/>
          </w:tcPr>
          <w:p w:rsidR="00E275EB" w:rsidRDefault="00E275EB">
            <w:pPr>
              <w:pStyle w:val="ConsPlusNormal"/>
            </w:pPr>
            <w:r>
              <w:t>Фамилия специалиста и подпись</w:t>
            </w:r>
          </w:p>
        </w:tc>
      </w:tr>
      <w:tr w:rsidR="00E275EB">
        <w:tc>
          <w:tcPr>
            <w:tcW w:w="3383" w:type="dxa"/>
          </w:tcPr>
          <w:p w:rsidR="00E275EB" w:rsidRDefault="00E275EB">
            <w:pPr>
              <w:pStyle w:val="ConsPlusNormal"/>
            </w:pPr>
          </w:p>
        </w:tc>
        <w:tc>
          <w:tcPr>
            <w:tcW w:w="2911" w:type="dxa"/>
          </w:tcPr>
          <w:p w:rsidR="00E275EB" w:rsidRDefault="00E275EB">
            <w:pPr>
              <w:pStyle w:val="ConsPlusNormal"/>
            </w:pPr>
          </w:p>
        </w:tc>
        <w:tc>
          <w:tcPr>
            <w:tcW w:w="4910" w:type="dxa"/>
          </w:tcPr>
          <w:p w:rsidR="00E275EB" w:rsidRDefault="00E275EB">
            <w:pPr>
              <w:pStyle w:val="ConsPlusNormal"/>
            </w:pPr>
          </w:p>
        </w:tc>
      </w:tr>
    </w:tbl>
    <w:p w:rsidR="00E275EB" w:rsidRDefault="00E275EB">
      <w:pPr>
        <w:sectPr w:rsidR="00E275EB">
          <w:pgSz w:w="16838" w:h="11905" w:orient="landscape"/>
          <w:pgMar w:top="1701" w:right="1134" w:bottom="850" w:left="1134" w:header="0" w:footer="0" w:gutter="0"/>
          <w:cols w:space="720"/>
        </w:sectPr>
      </w:pPr>
    </w:p>
    <w:p w:rsidR="00E275EB" w:rsidRDefault="00E275EB">
      <w:pPr>
        <w:pStyle w:val="ConsPlusNormal"/>
      </w:pPr>
    </w:p>
    <w:p w:rsidR="00E275EB" w:rsidRDefault="00E275EB">
      <w:pPr>
        <w:pStyle w:val="ConsPlusNormal"/>
      </w:pPr>
    </w:p>
    <w:p w:rsidR="00E275EB" w:rsidRDefault="00E275EB">
      <w:pPr>
        <w:pStyle w:val="ConsPlusNormal"/>
      </w:pPr>
    </w:p>
    <w:p w:rsidR="00E275EB" w:rsidRDefault="00E275EB">
      <w:pPr>
        <w:pStyle w:val="ConsPlusNormal"/>
      </w:pPr>
    </w:p>
    <w:p w:rsidR="00E275EB" w:rsidRDefault="00E275EB">
      <w:pPr>
        <w:pStyle w:val="ConsPlusNormal"/>
      </w:pPr>
    </w:p>
    <w:p w:rsidR="00E275EB" w:rsidRDefault="00E275EB">
      <w:pPr>
        <w:pStyle w:val="ConsPlusNormal"/>
        <w:jc w:val="right"/>
        <w:outlineLvl w:val="1"/>
      </w:pPr>
      <w:r>
        <w:t>Приложение N 3</w:t>
      </w:r>
    </w:p>
    <w:p w:rsidR="00E275EB" w:rsidRDefault="00E275EB">
      <w:pPr>
        <w:pStyle w:val="ConsPlusNormal"/>
        <w:jc w:val="right"/>
      </w:pPr>
      <w:r>
        <w:t>к Административному регламенту департамента</w:t>
      </w:r>
    </w:p>
    <w:p w:rsidR="00E275EB" w:rsidRDefault="00E275EB">
      <w:pPr>
        <w:pStyle w:val="ConsPlusNormal"/>
        <w:jc w:val="right"/>
      </w:pPr>
      <w:r>
        <w:t>социальной защиты населения Ямало-Ненецкого</w:t>
      </w:r>
    </w:p>
    <w:p w:rsidR="00E275EB" w:rsidRDefault="00E275EB">
      <w:pPr>
        <w:pStyle w:val="ConsPlusNormal"/>
        <w:jc w:val="right"/>
      </w:pPr>
      <w:r>
        <w:t>автономного округа по предоставлению</w:t>
      </w:r>
    </w:p>
    <w:p w:rsidR="00E275EB" w:rsidRDefault="00E275EB">
      <w:pPr>
        <w:pStyle w:val="ConsPlusNormal"/>
        <w:jc w:val="right"/>
      </w:pPr>
      <w:r>
        <w:t>государственной услуги "Предоставление</w:t>
      </w:r>
    </w:p>
    <w:p w:rsidR="00E275EB" w:rsidRDefault="00E275EB">
      <w:pPr>
        <w:pStyle w:val="ConsPlusNormal"/>
        <w:jc w:val="right"/>
      </w:pPr>
      <w:r>
        <w:t>ежегодной денежной выплаты гражданам,</w:t>
      </w:r>
    </w:p>
    <w:p w:rsidR="00E275EB" w:rsidRDefault="00E275EB">
      <w:pPr>
        <w:pStyle w:val="ConsPlusNormal"/>
        <w:jc w:val="right"/>
      </w:pPr>
      <w:r>
        <w:t>награжденным знаком "Почетный донор России"</w:t>
      </w:r>
    </w:p>
    <w:p w:rsidR="00E275EB" w:rsidRDefault="00E275EB">
      <w:pPr>
        <w:pStyle w:val="ConsPlusNormal"/>
        <w:ind w:left="540"/>
        <w:jc w:val="both"/>
      </w:pPr>
    </w:p>
    <w:p w:rsidR="00E275EB" w:rsidRDefault="00E275EB">
      <w:pPr>
        <w:pStyle w:val="ConsPlusNormal"/>
        <w:jc w:val="center"/>
      </w:pPr>
      <w:bookmarkStart w:id="14" w:name="P876"/>
      <w:bookmarkEnd w:id="14"/>
      <w:r>
        <w:t>БЛОК-СХЕМА</w:t>
      </w:r>
    </w:p>
    <w:p w:rsidR="00E275EB" w:rsidRDefault="00E275EB">
      <w:pPr>
        <w:pStyle w:val="ConsPlusNormal"/>
        <w:jc w:val="center"/>
      </w:pPr>
      <w:r>
        <w:t>ПРЕДОСТАВЛЕНИЯ ГОСУДАРСТВЕННОЙ УСЛУГИ</w:t>
      </w:r>
    </w:p>
    <w:p w:rsidR="00E275EB" w:rsidRDefault="00E275EB">
      <w:pPr>
        <w:pStyle w:val="ConsPlusNormal"/>
        <w:jc w:val="center"/>
      </w:pPr>
    </w:p>
    <w:p w:rsidR="00E275EB" w:rsidRDefault="00E275EB">
      <w:pPr>
        <w:pStyle w:val="ConsPlusNormal"/>
        <w:jc w:val="center"/>
      </w:pPr>
      <w:r>
        <w:t>Список изменяющих документов</w:t>
      </w:r>
    </w:p>
    <w:p w:rsidR="00E275EB" w:rsidRDefault="00E275EB">
      <w:pPr>
        <w:pStyle w:val="ConsPlusNormal"/>
        <w:jc w:val="center"/>
      </w:pPr>
      <w:proofErr w:type="gramStart"/>
      <w:r>
        <w:t xml:space="preserve">(в ред. постановлений Правительства ЯНАО от 22.07.2014 </w:t>
      </w:r>
      <w:hyperlink r:id="rId84" w:history="1">
        <w:r>
          <w:rPr>
            <w:color w:val="0000FF"/>
          </w:rPr>
          <w:t>N 562-П</w:t>
        </w:r>
      </w:hyperlink>
      <w:r>
        <w:t>,</w:t>
      </w:r>
      <w:proofErr w:type="gramEnd"/>
    </w:p>
    <w:p w:rsidR="00E275EB" w:rsidRDefault="00E275EB">
      <w:pPr>
        <w:pStyle w:val="ConsPlusNormal"/>
        <w:jc w:val="center"/>
      </w:pPr>
      <w:r>
        <w:t xml:space="preserve">от 09.07.2015 </w:t>
      </w:r>
      <w:hyperlink r:id="rId85" w:history="1">
        <w:r>
          <w:rPr>
            <w:color w:val="0000FF"/>
          </w:rPr>
          <w:t>N 608-П</w:t>
        </w:r>
      </w:hyperlink>
      <w:r>
        <w:t>)</w:t>
      </w:r>
    </w:p>
    <w:p w:rsidR="00E275EB" w:rsidRDefault="00E275EB">
      <w:pPr>
        <w:pStyle w:val="ConsPlusNormal"/>
        <w:jc w:val="right"/>
      </w:pPr>
    </w:p>
    <w:p w:rsidR="00E275EB" w:rsidRDefault="00E275EB">
      <w:pPr>
        <w:pStyle w:val="ConsPlusNonformat"/>
        <w:jc w:val="both"/>
      </w:pPr>
      <w:r>
        <w:t>┌─────────────────────────────────────────────────────────────────────────┐</w:t>
      </w:r>
    </w:p>
    <w:p w:rsidR="00E275EB" w:rsidRDefault="00E275EB">
      <w:pPr>
        <w:pStyle w:val="ConsPlusNonformat"/>
        <w:jc w:val="both"/>
      </w:pPr>
      <w:r>
        <w:t>│              Начало предоставления государственной услуги:              │</w:t>
      </w:r>
    </w:p>
    <w:p w:rsidR="00E275EB" w:rsidRDefault="00E275EB">
      <w:pPr>
        <w:pStyle w:val="ConsPlusNonformat"/>
        <w:jc w:val="both"/>
      </w:pPr>
      <w:r>
        <w:t xml:space="preserve">│    заявитель обращается с комплектом необходимых документов лично, </w:t>
      </w:r>
      <w:proofErr w:type="gramStart"/>
      <w:r>
        <w:t>с</w:t>
      </w:r>
      <w:proofErr w:type="gramEnd"/>
      <w:r>
        <w:t xml:space="preserve">    │</w:t>
      </w:r>
    </w:p>
    <w:p w:rsidR="00E275EB" w:rsidRDefault="00E275EB">
      <w:pPr>
        <w:pStyle w:val="ConsPlusNonformat"/>
        <w:jc w:val="both"/>
      </w:pPr>
      <w:proofErr w:type="spellStart"/>
      <w:r>
        <w:t>│использованием</w:t>
      </w:r>
      <w:proofErr w:type="spellEnd"/>
      <w:r>
        <w:t xml:space="preserve"> средств почтовой связи либо в форме электронного </w:t>
      </w:r>
      <w:proofErr w:type="spellStart"/>
      <w:r>
        <w:t>документа│</w:t>
      </w:r>
      <w:proofErr w:type="spellEnd"/>
    </w:p>
    <w:p w:rsidR="00E275EB" w:rsidRDefault="00E275EB">
      <w:pPr>
        <w:pStyle w:val="ConsPlusNonformat"/>
        <w:jc w:val="both"/>
      </w:pPr>
      <w:r>
        <w:t>└──────────────────────────────────────┬──────────────────────────────────┘</w:t>
      </w:r>
    </w:p>
    <w:p w:rsidR="00E275EB" w:rsidRDefault="00E275EB">
      <w:pPr>
        <w:pStyle w:val="ConsPlusNonformat"/>
        <w:jc w:val="both"/>
      </w:pPr>
      <w:r>
        <w:t xml:space="preserve">                                       \/</w:t>
      </w:r>
    </w:p>
    <w:p w:rsidR="00E275EB" w:rsidRDefault="00E275EB">
      <w:pPr>
        <w:pStyle w:val="ConsPlusNonformat"/>
        <w:jc w:val="both"/>
      </w:pPr>
      <w:r>
        <w:t>┌─────────────────────────────────────────────────────────────────────────┐</w:t>
      </w:r>
    </w:p>
    <w:p w:rsidR="00E275EB" w:rsidRDefault="00E275EB">
      <w:pPr>
        <w:pStyle w:val="ConsPlusNonformat"/>
        <w:jc w:val="both"/>
      </w:pPr>
      <w:r>
        <w:t>│     Прием и регистрация документов, необходимых для предоставления      │</w:t>
      </w:r>
    </w:p>
    <w:p w:rsidR="00E275EB" w:rsidRDefault="00E275EB">
      <w:pPr>
        <w:pStyle w:val="ConsPlusNonformat"/>
        <w:jc w:val="both"/>
      </w:pPr>
      <w:r>
        <w:t>│                         государственной услуги                          │</w:t>
      </w:r>
    </w:p>
    <w:p w:rsidR="00E275EB" w:rsidRDefault="00E275EB">
      <w:pPr>
        <w:pStyle w:val="ConsPlusNonformat"/>
        <w:jc w:val="both"/>
      </w:pPr>
      <w:r>
        <w:t>└──────────────────────────────────────┬──────────────────────────────────┘</w:t>
      </w:r>
    </w:p>
    <w:p w:rsidR="00E275EB" w:rsidRDefault="00E275EB">
      <w:pPr>
        <w:pStyle w:val="ConsPlusNonformat"/>
        <w:jc w:val="both"/>
      </w:pPr>
      <w:r>
        <w:t xml:space="preserve">                                       \/</w:t>
      </w:r>
    </w:p>
    <w:p w:rsidR="00E275EB" w:rsidRDefault="00E275EB">
      <w:pPr>
        <w:pStyle w:val="ConsPlusNonformat"/>
        <w:jc w:val="both"/>
      </w:pPr>
      <w:r>
        <w:t>┌─────────────────────────────────────────────────────────────────────────┐</w:t>
      </w:r>
    </w:p>
    <w:p w:rsidR="00E275EB" w:rsidRDefault="00E275EB">
      <w:pPr>
        <w:pStyle w:val="ConsPlusNonformat"/>
        <w:jc w:val="both"/>
      </w:pPr>
      <w:r>
        <w:t>│       Рассмотрение документов для установления права на получение       │</w:t>
      </w:r>
    </w:p>
    <w:p w:rsidR="00E275EB" w:rsidRDefault="00E275EB">
      <w:pPr>
        <w:pStyle w:val="ConsPlusNonformat"/>
        <w:jc w:val="both"/>
      </w:pPr>
      <w:r>
        <w:t>│                         государственной услуги                          │</w:t>
      </w:r>
    </w:p>
    <w:p w:rsidR="00E275EB" w:rsidRDefault="00E275EB">
      <w:pPr>
        <w:pStyle w:val="ConsPlusNonformat"/>
        <w:jc w:val="both"/>
      </w:pPr>
      <w:r>
        <w:t>└──────────────────────────────────────┬──────────────────────────────────┘</w:t>
      </w:r>
    </w:p>
    <w:p w:rsidR="00E275EB" w:rsidRDefault="00E275EB">
      <w:pPr>
        <w:pStyle w:val="ConsPlusNonformat"/>
        <w:jc w:val="both"/>
      </w:pPr>
      <w:r>
        <w:t xml:space="preserve">                                       \/</w:t>
      </w:r>
    </w:p>
    <w:p w:rsidR="00E275EB" w:rsidRDefault="00E275EB">
      <w:pPr>
        <w:pStyle w:val="ConsPlusNonformat"/>
        <w:jc w:val="both"/>
      </w:pPr>
      <w:r>
        <w:t xml:space="preserve">                              ┌───────────────┐</w:t>
      </w:r>
    </w:p>
    <w:p w:rsidR="00E275EB" w:rsidRDefault="00E275EB">
      <w:pPr>
        <w:pStyle w:val="ConsPlusNonformat"/>
        <w:jc w:val="both"/>
      </w:pPr>
      <w:r>
        <w:t xml:space="preserve">                              │ Основания </w:t>
      </w:r>
      <w:proofErr w:type="gramStart"/>
      <w:r>
        <w:t>для</w:t>
      </w:r>
      <w:proofErr w:type="gramEnd"/>
      <w:r>
        <w:t xml:space="preserve"> │</w:t>
      </w:r>
    </w:p>
    <w:p w:rsidR="00E275EB" w:rsidRDefault="00E275EB">
      <w:pPr>
        <w:pStyle w:val="ConsPlusNonformat"/>
        <w:jc w:val="both"/>
      </w:pPr>
      <w:r>
        <w:t xml:space="preserve">               ┌──────</w:t>
      </w:r>
      <w:proofErr w:type="spellStart"/>
      <w:r>
        <w:t>Нет─────┤предоставления</w:t>
      </w:r>
      <w:proofErr w:type="spellEnd"/>
      <w:proofErr w:type="gramStart"/>
      <w:r>
        <w:t xml:space="preserve"> ├──────</w:t>
      </w:r>
      <w:proofErr w:type="spellStart"/>
      <w:r>
        <w:t>Д</w:t>
      </w:r>
      <w:proofErr w:type="gramEnd"/>
      <w:r>
        <w:t>а──────┐</w:t>
      </w:r>
      <w:proofErr w:type="spellEnd"/>
    </w:p>
    <w:p w:rsidR="00E275EB" w:rsidRDefault="00E275EB">
      <w:pPr>
        <w:pStyle w:val="ConsPlusNonformat"/>
        <w:jc w:val="both"/>
      </w:pPr>
      <w:r>
        <w:t xml:space="preserve">               │              </w:t>
      </w:r>
      <w:proofErr w:type="spellStart"/>
      <w:r>
        <w:t>│государственной│</w:t>
      </w:r>
      <w:proofErr w:type="spellEnd"/>
      <w:r>
        <w:t xml:space="preserve">              │</w:t>
      </w:r>
    </w:p>
    <w:p w:rsidR="00E275EB" w:rsidRDefault="00E275EB">
      <w:pPr>
        <w:pStyle w:val="ConsPlusNonformat"/>
        <w:jc w:val="both"/>
      </w:pPr>
      <w:r>
        <w:t xml:space="preserve">               │              </w:t>
      </w:r>
      <w:proofErr w:type="spellStart"/>
      <w:r>
        <w:t>│</w:t>
      </w:r>
      <w:proofErr w:type="spellEnd"/>
      <w:r>
        <w:t xml:space="preserve">    услуги     │              </w:t>
      </w:r>
      <w:proofErr w:type="spellStart"/>
      <w:r>
        <w:t>│</w:t>
      </w:r>
      <w:proofErr w:type="spellEnd"/>
    </w:p>
    <w:p w:rsidR="00E275EB" w:rsidRDefault="00E275EB">
      <w:pPr>
        <w:pStyle w:val="ConsPlusNonformat"/>
        <w:jc w:val="both"/>
      </w:pPr>
      <w:r>
        <w:t xml:space="preserve">               │              └───────────────┘              │</w:t>
      </w:r>
    </w:p>
    <w:p w:rsidR="00E275EB" w:rsidRDefault="00E275EB">
      <w:pPr>
        <w:pStyle w:val="ConsPlusNonformat"/>
        <w:jc w:val="both"/>
      </w:pPr>
      <w:r>
        <w:t xml:space="preserve">               \/                                            \/</w:t>
      </w:r>
    </w:p>
    <w:p w:rsidR="00E275EB" w:rsidRDefault="00E275EB">
      <w:pPr>
        <w:pStyle w:val="ConsPlusNonformat"/>
        <w:jc w:val="both"/>
      </w:pPr>
      <w:r>
        <w:t>┌─────────────────────────────┐               ┌───────────────────────────┐</w:t>
      </w:r>
    </w:p>
    <w:p w:rsidR="00E275EB" w:rsidRDefault="00E275EB">
      <w:pPr>
        <w:pStyle w:val="ConsPlusNonformat"/>
        <w:jc w:val="both"/>
      </w:pPr>
      <w:proofErr w:type="spellStart"/>
      <w:r>
        <w:t>│Принятие</w:t>
      </w:r>
      <w:proofErr w:type="spellEnd"/>
      <w:r>
        <w:t xml:space="preserve"> решения об отказе в │               </w:t>
      </w:r>
      <w:proofErr w:type="spellStart"/>
      <w:r>
        <w:t>│</w:t>
      </w:r>
      <w:proofErr w:type="spellEnd"/>
      <w:r>
        <w:t xml:space="preserve">    Принятие решения о     │</w:t>
      </w:r>
    </w:p>
    <w:p w:rsidR="00E275EB" w:rsidRDefault="00E275EB">
      <w:pPr>
        <w:pStyle w:val="ConsPlusNonformat"/>
        <w:jc w:val="both"/>
      </w:pPr>
      <w:r>
        <w:t xml:space="preserve">│       предоставлении        │               </w:t>
      </w:r>
      <w:proofErr w:type="spellStart"/>
      <w:r>
        <w:t>│</w:t>
      </w:r>
      <w:proofErr w:type="spellEnd"/>
      <w:r>
        <w:t xml:space="preserve">      </w:t>
      </w:r>
      <w:proofErr w:type="gramStart"/>
      <w:r>
        <w:t>предоставлении</w:t>
      </w:r>
      <w:proofErr w:type="gramEnd"/>
      <w:r>
        <w:t xml:space="preserve">       │</w:t>
      </w:r>
    </w:p>
    <w:p w:rsidR="00E275EB" w:rsidRDefault="00E275EB">
      <w:pPr>
        <w:pStyle w:val="ConsPlusNonformat"/>
        <w:jc w:val="both"/>
      </w:pPr>
      <w:r>
        <w:t xml:space="preserve">│   государственной услуги    │               </w:t>
      </w:r>
      <w:proofErr w:type="spellStart"/>
      <w:r>
        <w:t>│</w:t>
      </w:r>
      <w:proofErr w:type="spellEnd"/>
      <w:r>
        <w:t xml:space="preserve">  государственной услуги   │</w:t>
      </w:r>
    </w:p>
    <w:p w:rsidR="00E275EB" w:rsidRDefault="00E275EB">
      <w:pPr>
        <w:pStyle w:val="ConsPlusNonformat"/>
        <w:jc w:val="both"/>
      </w:pPr>
      <w:r>
        <w:t>└─────────────────────────────┘               └──────────────┬────────────┘</w:t>
      </w:r>
    </w:p>
    <w:p w:rsidR="00E275EB" w:rsidRDefault="00E275EB">
      <w:pPr>
        <w:pStyle w:val="ConsPlusNonformat"/>
        <w:jc w:val="both"/>
      </w:pPr>
      <w:r>
        <w:t xml:space="preserve">                                                             \/</w:t>
      </w:r>
    </w:p>
    <w:p w:rsidR="00E275EB" w:rsidRDefault="00E275EB">
      <w:pPr>
        <w:pStyle w:val="ConsPlusNonformat"/>
        <w:jc w:val="both"/>
      </w:pPr>
      <w:r>
        <w:t xml:space="preserve">                                              ┌───────────────────────────┐</w:t>
      </w:r>
    </w:p>
    <w:p w:rsidR="00E275EB" w:rsidRDefault="00E275EB">
      <w:pPr>
        <w:pStyle w:val="ConsPlusNonformat"/>
        <w:jc w:val="both"/>
      </w:pPr>
      <w:r>
        <w:t xml:space="preserve">                                              │      Предоставление       │</w:t>
      </w:r>
    </w:p>
    <w:p w:rsidR="00E275EB" w:rsidRDefault="00E275EB">
      <w:pPr>
        <w:pStyle w:val="ConsPlusNonformat"/>
        <w:jc w:val="both"/>
      </w:pPr>
      <w:r>
        <w:t xml:space="preserve">                                              │  государственной услуги   │</w:t>
      </w:r>
    </w:p>
    <w:p w:rsidR="00E275EB" w:rsidRDefault="00E275EB">
      <w:pPr>
        <w:pStyle w:val="ConsPlusNonformat"/>
        <w:jc w:val="both"/>
      </w:pPr>
      <w:r>
        <w:t xml:space="preserve">                                              └──────────────┬────────────┘</w:t>
      </w:r>
    </w:p>
    <w:p w:rsidR="00E275EB" w:rsidRDefault="00E275EB">
      <w:pPr>
        <w:pStyle w:val="ConsPlusNonformat"/>
        <w:jc w:val="both"/>
      </w:pPr>
      <w:r>
        <w:t xml:space="preserve">                                                             \/</w:t>
      </w:r>
    </w:p>
    <w:p w:rsidR="00E275EB" w:rsidRDefault="00E275EB">
      <w:pPr>
        <w:pStyle w:val="ConsPlusNonformat"/>
        <w:jc w:val="both"/>
      </w:pPr>
      <w:r>
        <w:t xml:space="preserve">                                              ┌───────────────────────────┐</w:t>
      </w:r>
    </w:p>
    <w:p w:rsidR="00E275EB" w:rsidRDefault="00E275EB">
      <w:pPr>
        <w:pStyle w:val="ConsPlusNonformat"/>
        <w:jc w:val="both"/>
      </w:pPr>
      <w:r>
        <w:t xml:space="preserve">                                              </w:t>
      </w:r>
      <w:proofErr w:type="spellStart"/>
      <w:r>
        <w:t>│Прекращение</w:t>
      </w:r>
      <w:proofErr w:type="spellEnd"/>
      <w:r>
        <w:t xml:space="preserve"> предоставления │</w:t>
      </w:r>
    </w:p>
    <w:p w:rsidR="00E275EB" w:rsidRDefault="00E275EB">
      <w:pPr>
        <w:pStyle w:val="ConsPlusNonformat"/>
        <w:jc w:val="both"/>
      </w:pPr>
      <w:r>
        <w:t xml:space="preserve">                                              │  государственной услуги   │</w:t>
      </w:r>
    </w:p>
    <w:p w:rsidR="00E275EB" w:rsidRDefault="00E275EB">
      <w:pPr>
        <w:pStyle w:val="ConsPlusNonformat"/>
        <w:jc w:val="both"/>
      </w:pPr>
      <w:r>
        <w:t xml:space="preserve">                                              └───────────────────────────┘</w:t>
      </w:r>
    </w:p>
    <w:p w:rsidR="00E275EB" w:rsidRDefault="00E275EB">
      <w:pPr>
        <w:pStyle w:val="ConsPlusNormal"/>
      </w:pPr>
    </w:p>
    <w:p w:rsidR="00E275EB" w:rsidRDefault="00E275EB">
      <w:pPr>
        <w:pStyle w:val="ConsPlusNormal"/>
      </w:pPr>
    </w:p>
    <w:p w:rsidR="00E275EB" w:rsidRDefault="00E275EB">
      <w:pPr>
        <w:pStyle w:val="ConsPlusNormal"/>
        <w:pBdr>
          <w:top w:val="single" w:sz="6" w:space="0" w:color="auto"/>
        </w:pBdr>
        <w:spacing w:before="100" w:after="100"/>
        <w:jc w:val="both"/>
        <w:rPr>
          <w:sz w:val="2"/>
          <w:szCs w:val="2"/>
        </w:rPr>
      </w:pPr>
    </w:p>
    <w:p w:rsidR="005F07EA" w:rsidRDefault="005F07EA"/>
    <w:sectPr w:rsidR="005F07EA" w:rsidSect="00DA053C">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275EB"/>
    <w:rsid w:val="00001B53"/>
    <w:rsid w:val="00001C58"/>
    <w:rsid w:val="0000280C"/>
    <w:rsid w:val="00003565"/>
    <w:rsid w:val="00003FB4"/>
    <w:rsid w:val="0000662E"/>
    <w:rsid w:val="00010BA2"/>
    <w:rsid w:val="00011237"/>
    <w:rsid w:val="0001245B"/>
    <w:rsid w:val="00013B99"/>
    <w:rsid w:val="0001444F"/>
    <w:rsid w:val="00015D0D"/>
    <w:rsid w:val="000160F2"/>
    <w:rsid w:val="00021479"/>
    <w:rsid w:val="00022747"/>
    <w:rsid w:val="00026B9D"/>
    <w:rsid w:val="00026E8C"/>
    <w:rsid w:val="0002724A"/>
    <w:rsid w:val="00030577"/>
    <w:rsid w:val="00030B75"/>
    <w:rsid w:val="0003399D"/>
    <w:rsid w:val="00034811"/>
    <w:rsid w:val="00036226"/>
    <w:rsid w:val="00036663"/>
    <w:rsid w:val="0003676C"/>
    <w:rsid w:val="000379DF"/>
    <w:rsid w:val="000427B1"/>
    <w:rsid w:val="00042F15"/>
    <w:rsid w:val="00045108"/>
    <w:rsid w:val="000452FA"/>
    <w:rsid w:val="00045506"/>
    <w:rsid w:val="0005149D"/>
    <w:rsid w:val="00053456"/>
    <w:rsid w:val="00054160"/>
    <w:rsid w:val="000549C9"/>
    <w:rsid w:val="0005782D"/>
    <w:rsid w:val="00060E7C"/>
    <w:rsid w:val="000616EC"/>
    <w:rsid w:val="000634BB"/>
    <w:rsid w:val="00063956"/>
    <w:rsid w:val="000642CF"/>
    <w:rsid w:val="0006478D"/>
    <w:rsid w:val="00065656"/>
    <w:rsid w:val="00065752"/>
    <w:rsid w:val="00066E03"/>
    <w:rsid w:val="00070DAF"/>
    <w:rsid w:val="000715C5"/>
    <w:rsid w:val="00072A3A"/>
    <w:rsid w:val="000733E2"/>
    <w:rsid w:val="00074C9F"/>
    <w:rsid w:val="00076AC5"/>
    <w:rsid w:val="00076BF1"/>
    <w:rsid w:val="000770C2"/>
    <w:rsid w:val="000814A3"/>
    <w:rsid w:val="000858D6"/>
    <w:rsid w:val="0009174F"/>
    <w:rsid w:val="00094138"/>
    <w:rsid w:val="00097235"/>
    <w:rsid w:val="000974EB"/>
    <w:rsid w:val="000A2800"/>
    <w:rsid w:val="000A73A6"/>
    <w:rsid w:val="000A774D"/>
    <w:rsid w:val="000B01C9"/>
    <w:rsid w:val="000B2208"/>
    <w:rsid w:val="000B27F5"/>
    <w:rsid w:val="000B473D"/>
    <w:rsid w:val="000B5C9A"/>
    <w:rsid w:val="000B6264"/>
    <w:rsid w:val="000B74C9"/>
    <w:rsid w:val="000C0384"/>
    <w:rsid w:val="000C0AD8"/>
    <w:rsid w:val="000C5C4A"/>
    <w:rsid w:val="000D1AC3"/>
    <w:rsid w:val="000D1CA0"/>
    <w:rsid w:val="000D298C"/>
    <w:rsid w:val="000D2D4B"/>
    <w:rsid w:val="000D3276"/>
    <w:rsid w:val="000D4888"/>
    <w:rsid w:val="000E49C3"/>
    <w:rsid w:val="000E4EC2"/>
    <w:rsid w:val="000E5A06"/>
    <w:rsid w:val="000E6255"/>
    <w:rsid w:val="000E6E78"/>
    <w:rsid w:val="000E741F"/>
    <w:rsid w:val="000E7473"/>
    <w:rsid w:val="000E7AA3"/>
    <w:rsid w:val="000F06D8"/>
    <w:rsid w:val="000F0D23"/>
    <w:rsid w:val="000F1ED6"/>
    <w:rsid w:val="000F1FE1"/>
    <w:rsid w:val="000F2A12"/>
    <w:rsid w:val="000F3013"/>
    <w:rsid w:val="000F3F04"/>
    <w:rsid w:val="000F6DFB"/>
    <w:rsid w:val="00100851"/>
    <w:rsid w:val="001015C7"/>
    <w:rsid w:val="00103DA1"/>
    <w:rsid w:val="00104052"/>
    <w:rsid w:val="00104239"/>
    <w:rsid w:val="001139E7"/>
    <w:rsid w:val="001158C1"/>
    <w:rsid w:val="001177BB"/>
    <w:rsid w:val="001208A9"/>
    <w:rsid w:val="00125458"/>
    <w:rsid w:val="00130B69"/>
    <w:rsid w:val="00132CC9"/>
    <w:rsid w:val="00135FD7"/>
    <w:rsid w:val="00136591"/>
    <w:rsid w:val="00140BAB"/>
    <w:rsid w:val="00142486"/>
    <w:rsid w:val="00143668"/>
    <w:rsid w:val="00147F04"/>
    <w:rsid w:val="001505BB"/>
    <w:rsid w:val="00152E3B"/>
    <w:rsid w:val="001548C7"/>
    <w:rsid w:val="00164C4E"/>
    <w:rsid w:val="0017026C"/>
    <w:rsid w:val="00170970"/>
    <w:rsid w:val="0017257D"/>
    <w:rsid w:val="0017273E"/>
    <w:rsid w:val="00174820"/>
    <w:rsid w:val="00175AD9"/>
    <w:rsid w:val="00180564"/>
    <w:rsid w:val="00180DED"/>
    <w:rsid w:val="0018207C"/>
    <w:rsid w:val="001825E8"/>
    <w:rsid w:val="0018634A"/>
    <w:rsid w:val="00190232"/>
    <w:rsid w:val="001906DD"/>
    <w:rsid w:val="00190F4C"/>
    <w:rsid w:val="00191C8E"/>
    <w:rsid w:val="00193B36"/>
    <w:rsid w:val="00194C27"/>
    <w:rsid w:val="00197E0A"/>
    <w:rsid w:val="001A0848"/>
    <w:rsid w:val="001A1155"/>
    <w:rsid w:val="001A391B"/>
    <w:rsid w:val="001A448C"/>
    <w:rsid w:val="001A768D"/>
    <w:rsid w:val="001B1C76"/>
    <w:rsid w:val="001B3D1A"/>
    <w:rsid w:val="001B41CF"/>
    <w:rsid w:val="001B65BE"/>
    <w:rsid w:val="001B68CB"/>
    <w:rsid w:val="001C3350"/>
    <w:rsid w:val="001C33CD"/>
    <w:rsid w:val="001C71C2"/>
    <w:rsid w:val="001D0395"/>
    <w:rsid w:val="001D26C7"/>
    <w:rsid w:val="001D33EC"/>
    <w:rsid w:val="001D6B5D"/>
    <w:rsid w:val="001D73FD"/>
    <w:rsid w:val="001E2327"/>
    <w:rsid w:val="001E3F12"/>
    <w:rsid w:val="001E42BD"/>
    <w:rsid w:val="001E6A35"/>
    <w:rsid w:val="001E7FDA"/>
    <w:rsid w:val="001F1E16"/>
    <w:rsid w:val="001F4AA9"/>
    <w:rsid w:val="001F5444"/>
    <w:rsid w:val="001F5E70"/>
    <w:rsid w:val="001F6328"/>
    <w:rsid w:val="001F74EE"/>
    <w:rsid w:val="00202283"/>
    <w:rsid w:val="002023E8"/>
    <w:rsid w:val="002029AD"/>
    <w:rsid w:val="00204766"/>
    <w:rsid w:val="00205A62"/>
    <w:rsid w:val="002070A3"/>
    <w:rsid w:val="00207B62"/>
    <w:rsid w:val="002115E6"/>
    <w:rsid w:val="00212913"/>
    <w:rsid w:val="00212CDD"/>
    <w:rsid w:val="0021536D"/>
    <w:rsid w:val="002165F5"/>
    <w:rsid w:val="00216FA3"/>
    <w:rsid w:val="00217F7C"/>
    <w:rsid w:val="002206DE"/>
    <w:rsid w:val="00221A79"/>
    <w:rsid w:val="00223474"/>
    <w:rsid w:val="002235B4"/>
    <w:rsid w:val="0023001A"/>
    <w:rsid w:val="002308F9"/>
    <w:rsid w:val="00231614"/>
    <w:rsid w:val="00231DE7"/>
    <w:rsid w:val="0023237A"/>
    <w:rsid w:val="002332E2"/>
    <w:rsid w:val="00233743"/>
    <w:rsid w:val="00235B27"/>
    <w:rsid w:val="002368CB"/>
    <w:rsid w:val="00241DC8"/>
    <w:rsid w:val="002437AE"/>
    <w:rsid w:val="00250AFE"/>
    <w:rsid w:val="0025229F"/>
    <w:rsid w:val="00252990"/>
    <w:rsid w:val="00254747"/>
    <w:rsid w:val="002547D4"/>
    <w:rsid w:val="00255FCE"/>
    <w:rsid w:val="0025698A"/>
    <w:rsid w:val="00256C33"/>
    <w:rsid w:val="00257E41"/>
    <w:rsid w:val="00260C54"/>
    <w:rsid w:val="00261FB5"/>
    <w:rsid w:val="00262212"/>
    <w:rsid w:val="00262B96"/>
    <w:rsid w:val="00262F51"/>
    <w:rsid w:val="00264065"/>
    <w:rsid w:val="00265A04"/>
    <w:rsid w:val="00265B6B"/>
    <w:rsid w:val="00265D9F"/>
    <w:rsid w:val="00267043"/>
    <w:rsid w:val="00270431"/>
    <w:rsid w:val="0027265F"/>
    <w:rsid w:val="002769E2"/>
    <w:rsid w:val="00277E70"/>
    <w:rsid w:val="00277E7F"/>
    <w:rsid w:val="0028010A"/>
    <w:rsid w:val="002826A7"/>
    <w:rsid w:val="002843D3"/>
    <w:rsid w:val="00285A1D"/>
    <w:rsid w:val="00291322"/>
    <w:rsid w:val="0029211C"/>
    <w:rsid w:val="00295F17"/>
    <w:rsid w:val="002A091C"/>
    <w:rsid w:val="002A3AAE"/>
    <w:rsid w:val="002A3DA8"/>
    <w:rsid w:val="002A59BC"/>
    <w:rsid w:val="002A73F8"/>
    <w:rsid w:val="002A7959"/>
    <w:rsid w:val="002B1B73"/>
    <w:rsid w:val="002B5600"/>
    <w:rsid w:val="002B672E"/>
    <w:rsid w:val="002C1531"/>
    <w:rsid w:val="002C1537"/>
    <w:rsid w:val="002C1FCC"/>
    <w:rsid w:val="002C5596"/>
    <w:rsid w:val="002C642B"/>
    <w:rsid w:val="002D0148"/>
    <w:rsid w:val="002D08C3"/>
    <w:rsid w:val="002D0996"/>
    <w:rsid w:val="002D12C4"/>
    <w:rsid w:val="002D170E"/>
    <w:rsid w:val="002D1AFD"/>
    <w:rsid w:val="002D1BEE"/>
    <w:rsid w:val="002D22E7"/>
    <w:rsid w:val="002D25DB"/>
    <w:rsid w:val="002D529E"/>
    <w:rsid w:val="002D5785"/>
    <w:rsid w:val="002D660F"/>
    <w:rsid w:val="002D738C"/>
    <w:rsid w:val="002D7E24"/>
    <w:rsid w:val="002E029E"/>
    <w:rsid w:val="002E1F88"/>
    <w:rsid w:val="002E2D09"/>
    <w:rsid w:val="002E4B53"/>
    <w:rsid w:val="002E7E41"/>
    <w:rsid w:val="002F1777"/>
    <w:rsid w:val="002F1F2E"/>
    <w:rsid w:val="002F370C"/>
    <w:rsid w:val="002F4337"/>
    <w:rsid w:val="002F4AE7"/>
    <w:rsid w:val="002F6FE2"/>
    <w:rsid w:val="002F7E6D"/>
    <w:rsid w:val="003008B6"/>
    <w:rsid w:val="00300FCA"/>
    <w:rsid w:val="003011F8"/>
    <w:rsid w:val="0030226E"/>
    <w:rsid w:val="00303F70"/>
    <w:rsid w:val="00307226"/>
    <w:rsid w:val="00307500"/>
    <w:rsid w:val="003103F3"/>
    <w:rsid w:val="0031071C"/>
    <w:rsid w:val="0031138B"/>
    <w:rsid w:val="0031306F"/>
    <w:rsid w:val="00314259"/>
    <w:rsid w:val="003157A4"/>
    <w:rsid w:val="00317408"/>
    <w:rsid w:val="00320114"/>
    <w:rsid w:val="00321B70"/>
    <w:rsid w:val="003224EF"/>
    <w:rsid w:val="00322898"/>
    <w:rsid w:val="00322B4C"/>
    <w:rsid w:val="003233AB"/>
    <w:rsid w:val="003305D0"/>
    <w:rsid w:val="00331AAA"/>
    <w:rsid w:val="00331AE5"/>
    <w:rsid w:val="0033292A"/>
    <w:rsid w:val="00332FE0"/>
    <w:rsid w:val="00333CD0"/>
    <w:rsid w:val="00333F19"/>
    <w:rsid w:val="00334228"/>
    <w:rsid w:val="00335302"/>
    <w:rsid w:val="00335E0F"/>
    <w:rsid w:val="003362B3"/>
    <w:rsid w:val="003401A8"/>
    <w:rsid w:val="00341F95"/>
    <w:rsid w:val="00345BEA"/>
    <w:rsid w:val="00350F92"/>
    <w:rsid w:val="00352487"/>
    <w:rsid w:val="00356EBD"/>
    <w:rsid w:val="00361857"/>
    <w:rsid w:val="00362F45"/>
    <w:rsid w:val="0036380C"/>
    <w:rsid w:val="00364EC4"/>
    <w:rsid w:val="0036638C"/>
    <w:rsid w:val="00367074"/>
    <w:rsid w:val="003726FA"/>
    <w:rsid w:val="00372C51"/>
    <w:rsid w:val="00373289"/>
    <w:rsid w:val="00373E6E"/>
    <w:rsid w:val="0037403F"/>
    <w:rsid w:val="00374CEB"/>
    <w:rsid w:val="00375CB6"/>
    <w:rsid w:val="003761B9"/>
    <w:rsid w:val="00377128"/>
    <w:rsid w:val="00377F49"/>
    <w:rsid w:val="00382162"/>
    <w:rsid w:val="0038347D"/>
    <w:rsid w:val="0038379D"/>
    <w:rsid w:val="0038479F"/>
    <w:rsid w:val="003852B7"/>
    <w:rsid w:val="0038719B"/>
    <w:rsid w:val="0039023A"/>
    <w:rsid w:val="00390D78"/>
    <w:rsid w:val="0039108E"/>
    <w:rsid w:val="003918F9"/>
    <w:rsid w:val="003950F9"/>
    <w:rsid w:val="0039547D"/>
    <w:rsid w:val="00396CD4"/>
    <w:rsid w:val="003A03D0"/>
    <w:rsid w:val="003A0D86"/>
    <w:rsid w:val="003A3006"/>
    <w:rsid w:val="003A60C1"/>
    <w:rsid w:val="003A6495"/>
    <w:rsid w:val="003B0DB8"/>
    <w:rsid w:val="003B2AC9"/>
    <w:rsid w:val="003C2D26"/>
    <w:rsid w:val="003C3CBD"/>
    <w:rsid w:val="003C3CC1"/>
    <w:rsid w:val="003C6503"/>
    <w:rsid w:val="003D2136"/>
    <w:rsid w:val="003D3CB2"/>
    <w:rsid w:val="003D41BE"/>
    <w:rsid w:val="003D42DC"/>
    <w:rsid w:val="003D537B"/>
    <w:rsid w:val="003D5963"/>
    <w:rsid w:val="003D786E"/>
    <w:rsid w:val="003D7A45"/>
    <w:rsid w:val="003E0B78"/>
    <w:rsid w:val="003E1D75"/>
    <w:rsid w:val="003E2F24"/>
    <w:rsid w:val="003E6508"/>
    <w:rsid w:val="003E7B15"/>
    <w:rsid w:val="003E7B83"/>
    <w:rsid w:val="003F017F"/>
    <w:rsid w:val="003F2779"/>
    <w:rsid w:val="003F2AA2"/>
    <w:rsid w:val="003F649D"/>
    <w:rsid w:val="003F6578"/>
    <w:rsid w:val="00400A01"/>
    <w:rsid w:val="004047F0"/>
    <w:rsid w:val="0040560C"/>
    <w:rsid w:val="0040573B"/>
    <w:rsid w:val="00407301"/>
    <w:rsid w:val="004121FE"/>
    <w:rsid w:val="004163FB"/>
    <w:rsid w:val="004216A7"/>
    <w:rsid w:val="00421A18"/>
    <w:rsid w:val="00422195"/>
    <w:rsid w:val="004222C0"/>
    <w:rsid w:val="00424AF4"/>
    <w:rsid w:val="004256E9"/>
    <w:rsid w:val="00426C2F"/>
    <w:rsid w:val="0043149C"/>
    <w:rsid w:val="00431D5F"/>
    <w:rsid w:val="00437E75"/>
    <w:rsid w:val="00443458"/>
    <w:rsid w:val="00443AB6"/>
    <w:rsid w:val="0044401F"/>
    <w:rsid w:val="004472B1"/>
    <w:rsid w:val="00447A21"/>
    <w:rsid w:val="004500B1"/>
    <w:rsid w:val="00452B6B"/>
    <w:rsid w:val="00453035"/>
    <w:rsid w:val="00453A41"/>
    <w:rsid w:val="00460310"/>
    <w:rsid w:val="004613EA"/>
    <w:rsid w:val="004642C1"/>
    <w:rsid w:val="00466FA3"/>
    <w:rsid w:val="00470995"/>
    <w:rsid w:val="00470FAE"/>
    <w:rsid w:val="00472E27"/>
    <w:rsid w:val="00473B34"/>
    <w:rsid w:val="00473BF4"/>
    <w:rsid w:val="004766FD"/>
    <w:rsid w:val="00476F2A"/>
    <w:rsid w:val="004779D3"/>
    <w:rsid w:val="004802E1"/>
    <w:rsid w:val="00480978"/>
    <w:rsid w:val="0048212D"/>
    <w:rsid w:val="00482F0D"/>
    <w:rsid w:val="00482F76"/>
    <w:rsid w:val="00485334"/>
    <w:rsid w:val="00486235"/>
    <w:rsid w:val="0049000F"/>
    <w:rsid w:val="004923AE"/>
    <w:rsid w:val="004934DD"/>
    <w:rsid w:val="00493570"/>
    <w:rsid w:val="00493639"/>
    <w:rsid w:val="00494C6C"/>
    <w:rsid w:val="004973E7"/>
    <w:rsid w:val="004A0E90"/>
    <w:rsid w:val="004A36B1"/>
    <w:rsid w:val="004A5994"/>
    <w:rsid w:val="004A67FC"/>
    <w:rsid w:val="004A76AF"/>
    <w:rsid w:val="004B0189"/>
    <w:rsid w:val="004B1051"/>
    <w:rsid w:val="004B313F"/>
    <w:rsid w:val="004B4348"/>
    <w:rsid w:val="004C2B4F"/>
    <w:rsid w:val="004C2FBF"/>
    <w:rsid w:val="004C4C6A"/>
    <w:rsid w:val="004C5A47"/>
    <w:rsid w:val="004D35E1"/>
    <w:rsid w:val="004D41DD"/>
    <w:rsid w:val="004D4A2C"/>
    <w:rsid w:val="004D4AC9"/>
    <w:rsid w:val="004D6098"/>
    <w:rsid w:val="004E08A8"/>
    <w:rsid w:val="004E3011"/>
    <w:rsid w:val="004E3988"/>
    <w:rsid w:val="004E6051"/>
    <w:rsid w:val="004E7AFD"/>
    <w:rsid w:val="004F74C0"/>
    <w:rsid w:val="00501C68"/>
    <w:rsid w:val="00506254"/>
    <w:rsid w:val="00511EF9"/>
    <w:rsid w:val="0051230B"/>
    <w:rsid w:val="00512A67"/>
    <w:rsid w:val="00514BB3"/>
    <w:rsid w:val="00516290"/>
    <w:rsid w:val="005168D5"/>
    <w:rsid w:val="00521FC4"/>
    <w:rsid w:val="005259FE"/>
    <w:rsid w:val="0052631A"/>
    <w:rsid w:val="005311A0"/>
    <w:rsid w:val="005325A5"/>
    <w:rsid w:val="00534BDF"/>
    <w:rsid w:val="005439C7"/>
    <w:rsid w:val="00544733"/>
    <w:rsid w:val="005448C2"/>
    <w:rsid w:val="00544D73"/>
    <w:rsid w:val="00545778"/>
    <w:rsid w:val="00546B0E"/>
    <w:rsid w:val="00552EDD"/>
    <w:rsid w:val="0055453C"/>
    <w:rsid w:val="005545C7"/>
    <w:rsid w:val="00554C3A"/>
    <w:rsid w:val="0056117D"/>
    <w:rsid w:val="005616EC"/>
    <w:rsid w:val="00562B01"/>
    <w:rsid w:val="00564ED4"/>
    <w:rsid w:val="005661CB"/>
    <w:rsid w:val="00566463"/>
    <w:rsid w:val="0056659E"/>
    <w:rsid w:val="00566A1D"/>
    <w:rsid w:val="0057088F"/>
    <w:rsid w:val="0057202E"/>
    <w:rsid w:val="00572571"/>
    <w:rsid w:val="00572C21"/>
    <w:rsid w:val="00575FEB"/>
    <w:rsid w:val="005803DB"/>
    <w:rsid w:val="0058146D"/>
    <w:rsid w:val="00581A7B"/>
    <w:rsid w:val="005823EA"/>
    <w:rsid w:val="00582948"/>
    <w:rsid w:val="00584005"/>
    <w:rsid w:val="005846C8"/>
    <w:rsid w:val="00586EBB"/>
    <w:rsid w:val="00587CA4"/>
    <w:rsid w:val="00590CF3"/>
    <w:rsid w:val="0059142A"/>
    <w:rsid w:val="00594341"/>
    <w:rsid w:val="00594EE2"/>
    <w:rsid w:val="0059608B"/>
    <w:rsid w:val="00597CB1"/>
    <w:rsid w:val="00597E14"/>
    <w:rsid w:val="005A0B64"/>
    <w:rsid w:val="005A1E6D"/>
    <w:rsid w:val="005A279B"/>
    <w:rsid w:val="005A46AE"/>
    <w:rsid w:val="005A5861"/>
    <w:rsid w:val="005A6C91"/>
    <w:rsid w:val="005A7104"/>
    <w:rsid w:val="005A7431"/>
    <w:rsid w:val="005B0D5F"/>
    <w:rsid w:val="005B44B9"/>
    <w:rsid w:val="005B67D7"/>
    <w:rsid w:val="005C0661"/>
    <w:rsid w:val="005C2855"/>
    <w:rsid w:val="005C4BB9"/>
    <w:rsid w:val="005C4C7A"/>
    <w:rsid w:val="005C530B"/>
    <w:rsid w:val="005D0356"/>
    <w:rsid w:val="005D2295"/>
    <w:rsid w:val="005D3097"/>
    <w:rsid w:val="005E2B78"/>
    <w:rsid w:val="005E332D"/>
    <w:rsid w:val="005E33B4"/>
    <w:rsid w:val="005E514E"/>
    <w:rsid w:val="005E5BDE"/>
    <w:rsid w:val="005E6271"/>
    <w:rsid w:val="005E6647"/>
    <w:rsid w:val="005E7E8E"/>
    <w:rsid w:val="005F07EA"/>
    <w:rsid w:val="005F0D23"/>
    <w:rsid w:val="005F27DB"/>
    <w:rsid w:val="0060150D"/>
    <w:rsid w:val="00601C81"/>
    <w:rsid w:val="006026FB"/>
    <w:rsid w:val="00607B57"/>
    <w:rsid w:val="00610C8C"/>
    <w:rsid w:val="0061191E"/>
    <w:rsid w:val="00613876"/>
    <w:rsid w:val="00614645"/>
    <w:rsid w:val="00615500"/>
    <w:rsid w:val="0061788A"/>
    <w:rsid w:val="00621756"/>
    <w:rsid w:val="00623DCB"/>
    <w:rsid w:val="006276E6"/>
    <w:rsid w:val="00630741"/>
    <w:rsid w:val="00632889"/>
    <w:rsid w:val="0063302F"/>
    <w:rsid w:val="00633FEC"/>
    <w:rsid w:val="00634594"/>
    <w:rsid w:val="00634DD6"/>
    <w:rsid w:val="0063520C"/>
    <w:rsid w:val="0063551A"/>
    <w:rsid w:val="00637E98"/>
    <w:rsid w:val="00641E17"/>
    <w:rsid w:val="0064237B"/>
    <w:rsid w:val="006425AD"/>
    <w:rsid w:val="0064355B"/>
    <w:rsid w:val="00643DAF"/>
    <w:rsid w:val="00644DB7"/>
    <w:rsid w:val="00645470"/>
    <w:rsid w:val="006461EC"/>
    <w:rsid w:val="00652208"/>
    <w:rsid w:val="006539C7"/>
    <w:rsid w:val="00660A61"/>
    <w:rsid w:val="00661E2C"/>
    <w:rsid w:val="006666AB"/>
    <w:rsid w:val="00671F3B"/>
    <w:rsid w:val="0067375B"/>
    <w:rsid w:val="00673B1F"/>
    <w:rsid w:val="006744C1"/>
    <w:rsid w:val="00675D7A"/>
    <w:rsid w:val="00675EA9"/>
    <w:rsid w:val="00675F62"/>
    <w:rsid w:val="0067645D"/>
    <w:rsid w:val="0067710D"/>
    <w:rsid w:val="00684E37"/>
    <w:rsid w:val="00684ED7"/>
    <w:rsid w:val="0068500F"/>
    <w:rsid w:val="0068565E"/>
    <w:rsid w:val="00686625"/>
    <w:rsid w:val="00687605"/>
    <w:rsid w:val="006937E8"/>
    <w:rsid w:val="00694494"/>
    <w:rsid w:val="00694E9D"/>
    <w:rsid w:val="006A02D8"/>
    <w:rsid w:val="006A066D"/>
    <w:rsid w:val="006A2F4D"/>
    <w:rsid w:val="006A2F81"/>
    <w:rsid w:val="006A652C"/>
    <w:rsid w:val="006B2760"/>
    <w:rsid w:val="006B3C46"/>
    <w:rsid w:val="006B4EDA"/>
    <w:rsid w:val="006C0272"/>
    <w:rsid w:val="006C12CC"/>
    <w:rsid w:val="006C1E99"/>
    <w:rsid w:val="006C2DDF"/>
    <w:rsid w:val="006C35FE"/>
    <w:rsid w:val="006C750F"/>
    <w:rsid w:val="006C760E"/>
    <w:rsid w:val="006D0345"/>
    <w:rsid w:val="006D0F4E"/>
    <w:rsid w:val="006D307E"/>
    <w:rsid w:val="006D5CB9"/>
    <w:rsid w:val="006D65ED"/>
    <w:rsid w:val="006D6CB6"/>
    <w:rsid w:val="006E20D0"/>
    <w:rsid w:val="006E4B9B"/>
    <w:rsid w:val="006E4DC3"/>
    <w:rsid w:val="006E5F88"/>
    <w:rsid w:val="006E6605"/>
    <w:rsid w:val="006E6850"/>
    <w:rsid w:val="006F195E"/>
    <w:rsid w:val="006F1CC0"/>
    <w:rsid w:val="006F317B"/>
    <w:rsid w:val="006F3E6B"/>
    <w:rsid w:val="006F69C1"/>
    <w:rsid w:val="007002B8"/>
    <w:rsid w:val="00700FEB"/>
    <w:rsid w:val="0070361A"/>
    <w:rsid w:val="00704591"/>
    <w:rsid w:val="007049D9"/>
    <w:rsid w:val="00710A99"/>
    <w:rsid w:val="00710AD8"/>
    <w:rsid w:val="007117A9"/>
    <w:rsid w:val="00712AF1"/>
    <w:rsid w:val="00713E44"/>
    <w:rsid w:val="00716915"/>
    <w:rsid w:val="00717555"/>
    <w:rsid w:val="00721B0E"/>
    <w:rsid w:val="00721CF5"/>
    <w:rsid w:val="007230A0"/>
    <w:rsid w:val="00723AFC"/>
    <w:rsid w:val="0073055C"/>
    <w:rsid w:val="00730FC5"/>
    <w:rsid w:val="0073262C"/>
    <w:rsid w:val="00735DCF"/>
    <w:rsid w:val="007375FF"/>
    <w:rsid w:val="007433A6"/>
    <w:rsid w:val="00744D38"/>
    <w:rsid w:val="00745533"/>
    <w:rsid w:val="00747547"/>
    <w:rsid w:val="00750482"/>
    <w:rsid w:val="00750536"/>
    <w:rsid w:val="00752B79"/>
    <w:rsid w:val="00754AE2"/>
    <w:rsid w:val="0075670A"/>
    <w:rsid w:val="00757DEB"/>
    <w:rsid w:val="00757E39"/>
    <w:rsid w:val="00757FB1"/>
    <w:rsid w:val="007611D2"/>
    <w:rsid w:val="0076248E"/>
    <w:rsid w:val="0076441F"/>
    <w:rsid w:val="0076442A"/>
    <w:rsid w:val="00766A07"/>
    <w:rsid w:val="007674F5"/>
    <w:rsid w:val="00771AE3"/>
    <w:rsid w:val="00771BFE"/>
    <w:rsid w:val="007729E2"/>
    <w:rsid w:val="00775E55"/>
    <w:rsid w:val="00777A51"/>
    <w:rsid w:val="00781E95"/>
    <w:rsid w:val="0078387D"/>
    <w:rsid w:val="00784AFB"/>
    <w:rsid w:val="00785ECE"/>
    <w:rsid w:val="00790764"/>
    <w:rsid w:val="00790BEA"/>
    <w:rsid w:val="007925BE"/>
    <w:rsid w:val="00793727"/>
    <w:rsid w:val="00793BC2"/>
    <w:rsid w:val="007947A4"/>
    <w:rsid w:val="007954D2"/>
    <w:rsid w:val="0079627A"/>
    <w:rsid w:val="00796659"/>
    <w:rsid w:val="007A433F"/>
    <w:rsid w:val="007A682E"/>
    <w:rsid w:val="007A75D4"/>
    <w:rsid w:val="007B0928"/>
    <w:rsid w:val="007B0E0B"/>
    <w:rsid w:val="007B1826"/>
    <w:rsid w:val="007B1B0A"/>
    <w:rsid w:val="007B1F4F"/>
    <w:rsid w:val="007B26FE"/>
    <w:rsid w:val="007B32F7"/>
    <w:rsid w:val="007B3422"/>
    <w:rsid w:val="007B377A"/>
    <w:rsid w:val="007B660A"/>
    <w:rsid w:val="007B66F5"/>
    <w:rsid w:val="007C0DDB"/>
    <w:rsid w:val="007C1193"/>
    <w:rsid w:val="007C153A"/>
    <w:rsid w:val="007C41A7"/>
    <w:rsid w:val="007C5E64"/>
    <w:rsid w:val="007C5F75"/>
    <w:rsid w:val="007D0274"/>
    <w:rsid w:val="007D06CB"/>
    <w:rsid w:val="007D086B"/>
    <w:rsid w:val="007D0A8C"/>
    <w:rsid w:val="007D0F5B"/>
    <w:rsid w:val="007D2BC4"/>
    <w:rsid w:val="007D3A4E"/>
    <w:rsid w:val="007D4A89"/>
    <w:rsid w:val="007D4D67"/>
    <w:rsid w:val="007D5BCE"/>
    <w:rsid w:val="007D682B"/>
    <w:rsid w:val="007D6F4C"/>
    <w:rsid w:val="007D6FB8"/>
    <w:rsid w:val="007D7935"/>
    <w:rsid w:val="007D7AB8"/>
    <w:rsid w:val="007E457C"/>
    <w:rsid w:val="007E4A33"/>
    <w:rsid w:val="007E7731"/>
    <w:rsid w:val="007F68B0"/>
    <w:rsid w:val="00800641"/>
    <w:rsid w:val="00801D22"/>
    <w:rsid w:val="00802177"/>
    <w:rsid w:val="00802ECA"/>
    <w:rsid w:val="00802F5A"/>
    <w:rsid w:val="008048EB"/>
    <w:rsid w:val="0080667D"/>
    <w:rsid w:val="00806D16"/>
    <w:rsid w:val="00807688"/>
    <w:rsid w:val="00807F50"/>
    <w:rsid w:val="00811275"/>
    <w:rsid w:val="00811A9E"/>
    <w:rsid w:val="00812086"/>
    <w:rsid w:val="008121C2"/>
    <w:rsid w:val="00812E3F"/>
    <w:rsid w:val="0081358A"/>
    <w:rsid w:val="008144D2"/>
    <w:rsid w:val="008158D1"/>
    <w:rsid w:val="0082023F"/>
    <w:rsid w:val="0082078E"/>
    <w:rsid w:val="00820C5A"/>
    <w:rsid w:val="00821F27"/>
    <w:rsid w:val="00822627"/>
    <w:rsid w:val="00823301"/>
    <w:rsid w:val="008240D0"/>
    <w:rsid w:val="00824A5A"/>
    <w:rsid w:val="00825096"/>
    <w:rsid w:val="0082709E"/>
    <w:rsid w:val="008279F4"/>
    <w:rsid w:val="008300FB"/>
    <w:rsid w:val="00830EAA"/>
    <w:rsid w:val="00832D22"/>
    <w:rsid w:val="00834891"/>
    <w:rsid w:val="0083545D"/>
    <w:rsid w:val="00835A67"/>
    <w:rsid w:val="00835AF1"/>
    <w:rsid w:val="008407AC"/>
    <w:rsid w:val="008409A2"/>
    <w:rsid w:val="00840C73"/>
    <w:rsid w:val="00841187"/>
    <w:rsid w:val="00841565"/>
    <w:rsid w:val="00841EE9"/>
    <w:rsid w:val="00843DB8"/>
    <w:rsid w:val="008448BF"/>
    <w:rsid w:val="00845301"/>
    <w:rsid w:val="0085146D"/>
    <w:rsid w:val="00851F06"/>
    <w:rsid w:val="00851FC0"/>
    <w:rsid w:val="00853AC0"/>
    <w:rsid w:val="00854565"/>
    <w:rsid w:val="00855964"/>
    <w:rsid w:val="00860DB5"/>
    <w:rsid w:val="00862948"/>
    <w:rsid w:val="00863EA3"/>
    <w:rsid w:val="008674EB"/>
    <w:rsid w:val="00870ABD"/>
    <w:rsid w:val="008736F3"/>
    <w:rsid w:val="008801CE"/>
    <w:rsid w:val="008801F8"/>
    <w:rsid w:val="00880F4D"/>
    <w:rsid w:val="00883358"/>
    <w:rsid w:val="008848DB"/>
    <w:rsid w:val="00885687"/>
    <w:rsid w:val="00886409"/>
    <w:rsid w:val="008866BA"/>
    <w:rsid w:val="0088673D"/>
    <w:rsid w:val="00887880"/>
    <w:rsid w:val="008878E0"/>
    <w:rsid w:val="008906D9"/>
    <w:rsid w:val="00892232"/>
    <w:rsid w:val="00894F8B"/>
    <w:rsid w:val="008A3D1A"/>
    <w:rsid w:val="008A42AF"/>
    <w:rsid w:val="008B0C2B"/>
    <w:rsid w:val="008B0F54"/>
    <w:rsid w:val="008B3591"/>
    <w:rsid w:val="008C2CA7"/>
    <w:rsid w:val="008C50D0"/>
    <w:rsid w:val="008C6157"/>
    <w:rsid w:val="008C7AEC"/>
    <w:rsid w:val="008D0D75"/>
    <w:rsid w:val="008D0E33"/>
    <w:rsid w:val="008D1F66"/>
    <w:rsid w:val="008D335B"/>
    <w:rsid w:val="008D3F8A"/>
    <w:rsid w:val="008D43EE"/>
    <w:rsid w:val="008D4A78"/>
    <w:rsid w:val="008D5326"/>
    <w:rsid w:val="008D66DA"/>
    <w:rsid w:val="008D7216"/>
    <w:rsid w:val="008D774B"/>
    <w:rsid w:val="008D7CAC"/>
    <w:rsid w:val="008E0769"/>
    <w:rsid w:val="008E46F1"/>
    <w:rsid w:val="008E4E1E"/>
    <w:rsid w:val="008E69AF"/>
    <w:rsid w:val="008F3073"/>
    <w:rsid w:val="008F368D"/>
    <w:rsid w:val="008F4131"/>
    <w:rsid w:val="008F4E22"/>
    <w:rsid w:val="008F68B6"/>
    <w:rsid w:val="009004A7"/>
    <w:rsid w:val="00900760"/>
    <w:rsid w:val="0090136B"/>
    <w:rsid w:val="00904D15"/>
    <w:rsid w:val="00910B32"/>
    <w:rsid w:val="00910F0C"/>
    <w:rsid w:val="00912AAE"/>
    <w:rsid w:val="00915A46"/>
    <w:rsid w:val="009166D1"/>
    <w:rsid w:val="0091706F"/>
    <w:rsid w:val="0091750D"/>
    <w:rsid w:val="00920570"/>
    <w:rsid w:val="009207D6"/>
    <w:rsid w:val="00920C43"/>
    <w:rsid w:val="00920DC1"/>
    <w:rsid w:val="0092325D"/>
    <w:rsid w:val="00923F89"/>
    <w:rsid w:val="0092473C"/>
    <w:rsid w:val="00924923"/>
    <w:rsid w:val="00924E6F"/>
    <w:rsid w:val="00925E08"/>
    <w:rsid w:val="00927EEA"/>
    <w:rsid w:val="0093086F"/>
    <w:rsid w:val="00934B57"/>
    <w:rsid w:val="00935E09"/>
    <w:rsid w:val="00940301"/>
    <w:rsid w:val="009406E0"/>
    <w:rsid w:val="00941DF4"/>
    <w:rsid w:val="00942181"/>
    <w:rsid w:val="00942C4C"/>
    <w:rsid w:val="00943698"/>
    <w:rsid w:val="009441E1"/>
    <w:rsid w:val="00945712"/>
    <w:rsid w:val="009457C8"/>
    <w:rsid w:val="00945F8F"/>
    <w:rsid w:val="00946EE8"/>
    <w:rsid w:val="00947AC2"/>
    <w:rsid w:val="00950F09"/>
    <w:rsid w:val="009527AC"/>
    <w:rsid w:val="009531E3"/>
    <w:rsid w:val="009552E5"/>
    <w:rsid w:val="0095564D"/>
    <w:rsid w:val="00955D3B"/>
    <w:rsid w:val="00955E2F"/>
    <w:rsid w:val="00962FC0"/>
    <w:rsid w:val="00963CBB"/>
    <w:rsid w:val="00963FCC"/>
    <w:rsid w:val="00964133"/>
    <w:rsid w:val="00964EAC"/>
    <w:rsid w:val="009657A0"/>
    <w:rsid w:val="00970129"/>
    <w:rsid w:val="0097048A"/>
    <w:rsid w:val="00971684"/>
    <w:rsid w:val="0097173C"/>
    <w:rsid w:val="009724E6"/>
    <w:rsid w:val="009728AE"/>
    <w:rsid w:val="0097292C"/>
    <w:rsid w:val="00974328"/>
    <w:rsid w:val="00974AF0"/>
    <w:rsid w:val="0097624B"/>
    <w:rsid w:val="00983325"/>
    <w:rsid w:val="00984104"/>
    <w:rsid w:val="00984A5C"/>
    <w:rsid w:val="0098599B"/>
    <w:rsid w:val="00986630"/>
    <w:rsid w:val="0098767E"/>
    <w:rsid w:val="00990885"/>
    <w:rsid w:val="00995255"/>
    <w:rsid w:val="0099724A"/>
    <w:rsid w:val="00997EB7"/>
    <w:rsid w:val="009A03A7"/>
    <w:rsid w:val="009A14A6"/>
    <w:rsid w:val="009A21EA"/>
    <w:rsid w:val="009A290F"/>
    <w:rsid w:val="009A3C2A"/>
    <w:rsid w:val="009A4B16"/>
    <w:rsid w:val="009A5C1D"/>
    <w:rsid w:val="009A5EA3"/>
    <w:rsid w:val="009A678E"/>
    <w:rsid w:val="009A7B35"/>
    <w:rsid w:val="009A7C7E"/>
    <w:rsid w:val="009B3316"/>
    <w:rsid w:val="009B34C8"/>
    <w:rsid w:val="009B4671"/>
    <w:rsid w:val="009B6EB8"/>
    <w:rsid w:val="009C0CBD"/>
    <w:rsid w:val="009C139E"/>
    <w:rsid w:val="009C218A"/>
    <w:rsid w:val="009C2DCA"/>
    <w:rsid w:val="009C39CA"/>
    <w:rsid w:val="009C679B"/>
    <w:rsid w:val="009C6AB5"/>
    <w:rsid w:val="009D0F4F"/>
    <w:rsid w:val="009D1034"/>
    <w:rsid w:val="009D19D5"/>
    <w:rsid w:val="009D37B0"/>
    <w:rsid w:val="009D4C79"/>
    <w:rsid w:val="009D5065"/>
    <w:rsid w:val="009D59EB"/>
    <w:rsid w:val="009E07DE"/>
    <w:rsid w:val="009E27E9"/>
    <w:rsid w:val="009E3311"/>
    <w:rsid w:val="009E5BEC"/>
    <w:rsid w:val="009E7555"/>
    <w:rsid w:val="009F2C2E"/>
    <w:rsid w:val="009F5621"/>
    <w:rsid w:val="009F5AB2"/>
    <w:rsid w:val="009F7C03"/>
    <w:rsid w:val="00A03DC3"/>
    <w:rsid w:val="00A07087"/>
    <w:rsid w:val="00A1040E"/>
    <w:rsid w:val="00A16CC1"/>
    <w:rsid w:val="00A21687"/>
    <w:rsid w:val="00A241C9"/>
    <w:rsid w:val="00A24797"/>
    <w:rsid w:val="00A247DF"/>
    <w:rsid w:val="00A26629"/>
    <w:rsid w:val="00A305DC"/>
    <w:rsid w:val="00A35246"/>
    <w:rsid w:val="00A36066"/>
    <w:rsid w:val="00A3658E"/>
    <w:rsid w:val="00A406C4"/>
    <w:rsid w:val="00A406CF"/>
    <w:rsid w:val="00A439DD"/>
    <w:rsid w:val="00A45CC1"/>
    <w:rsid w:val="00A4651F"/>
    <w:rsid w:val="00A47716"/>
    <w:rsid w:val="00A52B19"/>
    <w:rsid w:val="00A53D8B"/>
    <w:rsid w:val="00A56049"/>
    <w:rsid w:val="00A56796"/>
    <w:rsid w:val="00A5794A"/>
    <w:rsid w:val="00A601CF"/>
    <w:rsid w:val="00A60FC0"/>
    <w:rsid w:val="00A61A28"/>
    <w:rsid w:val="00A62F6F"/>
    <w:rsid w:val="00A63F89"/>
    <w:rsid w:val="00A66AB9"/>
    <w:rsid w:val="00A71163"/>
    <w:rsid w:val="00A71303"/>
    <w:rsid w:val="00A7135D"/>
    <w:rsid w:val="00A71B2B"/>
    <w:rsid w:val="00A73333"/>
    <w:rsid w:val="00A75BB6"/>
    <w:rsid w:val="00A769BB"/>
    <w:rsid w:val="00A77623"/>
    <w:rsid w:val="00A77849"/>
    <w:rsid w:val="00A81149"/>
    <w:rsid w:val="00A815C8"/>
    <w:rsid w:val="00A817E8"/>
    <w:rsid w:val="00A8298A"/>
    <w:rsid w:val="00A83BF5"/>
    <w:rsid w:val="00A849FA"/>
    <w:rsid w:val="00A85847"/>
    <w:rsid w:val="00A868F4"/>
    <w:rsid w:val="00A90806"/>
    <w:rsid w:val="00A91715"/>
    <w:rsid w:val="00A9219F"/>
    <w:rsid w:val="00A936B0"/>
    <w:rsid w:val="00A93709"/>
    <w:rsid w:val="00A9560C"/>
    <w:rsid w:val="00A96981"/>
    <w:rsid w:val="00A97C13"/>
    <w:rsid w:val="00AA0F41"/>
    <w:rsid w:val="00AA2EF0"/>
    <w:rsid w:val="00AA3899"/>
    <w:rsid w:val="00AA63A9"/>
    <w:rsid w:val="00AA674F"/>
    <w:rsid w:val="00AA7F7F"/>
    <w:rsid w:val="00AB1D90"/>
    <w:rsid w:val="00AB1E29"/>
    <w:rsid w:val="00AB2496"/>
    <w:rsid w:val="00AB490C"/>
    <w:rsid w:val="00AB6A73"/>
    <w:rsid w:val="00AB70E6"/>
    <w:rsid w:val="00AB7599"/>
    <w:rsid w:val="00AB7D8F"/>
    <w:rsid w:val="00AC05E6"/>
    <w:rsid w:val="00AC0B6D"/>
    <w:rsid w:val="00AC0E35"/>
    <w:rsid w:val="00AC1B85"/>
    <w:rsid w:val="00AC1EFF"/>
    <w:rsid w:val="00AC23F2"/>
    <w:rsid w:val="00AC52CB"/>
    <w:rsid w:val="00AC5D8D"/>
    <w:rsid w:val="00AD17FB"/>
    <w:rsid w:val="00AD3550"/>
    <w:rsid w:val="00AD4331"/>
    <w:rsid w:val="00AD4416"/>
    <w:rsid w:val="00AD5B5B"/>
    <w:rsid w:val="00AD6ECE"/>
    <w:rsid w:val="00AD732C"/>
    <w:rsid w:val="00AE1CCD"/>
    <w:rsid w:val="00AE50F1"/>
    <w:rsid w:val="00AE642D"/>
    <w:rsid w:val="00AF1219"/>
    <w:rsid w:val="00AF257B"/>
    <w:rsid w:val="00AF25B7"/>
    <w:rsid w:val="00AF2C4B"/>
    <w:rsid w:val="00AF5195"/>
    <w:rsid w:val="00AF7EDC"/>
    <w:rsid w:val="00B0120C"/>
    <w:rsid w:val="00B0252E"/>
    <w:rsid w:val="00B0482D"/>
    <w:rsid w:val="00B058B4"/>
    <w:rsid w:val="00B12C71"/>
    <w:rsid w:val="00B12E13"/>
    <w:rsid w:val="00B15FB4"/>
    <w:rsid w:val="00B20F10"/>
    <w:rsid w:val="00B211DA"/>
    <w:rsid w:val="00B21D2E"/>
    <w:rsid w:val="00B222CF"/>
    <w:rsid w:val="00B22A1B"/>
    <w:rsid w:val="00B22D96"/>
    <w:rsid w:val="00B24BB2"/>
    <w:rsid w:val="00B26DDF"/>
    <w:rsid w:val="00B270A2"/>
    <w:rsid w:val="00B314E8"/>
    <w:rsid w:val="00B3363D"/>
    <w:rsid w:val="00B35997"/>
    <w:rsid w:val="00B367D7"/>
    <w:rsid w:val="00B36F91"/>
    <w:rsid w:val="00B372C9"/>
    <w:rsid w:val="00B42F49"/>
    <w:rsid w:val="00B439B0"/>
    <w:rsid w:val="00B44C35"/>
    <w:rsid w:val="00B45A2E"/>
    <w:rsid w:val="00B474BC"/>
    <w:rsid w:val="00B50594"/>
    <w:rsid w:val="00B52785"/>
    <w:rsid w:val="00B52AFE"/>
    <w:rsid w:val="00B54029"/>
    <w:rsid w:val="00B5576D"/>
    <w:rsid w:val="00B561F7"/>
    <w:rsid w:val="00B573DF"/>
    <w:rsid w:val="00B5758D"/>
    <w:rsid w:val="00B576ED"/>
    <w:rsid w:val="00B600B0"/>
    <w:rsid w:val="00B60148"/>
    <w:rsid w:val="00B604C7"/>
    <w:rsid w:val="00B61330"/>
    <w:rsid w:val="00B65E96"/>
    <w:rsid w:val="00B66E56"/>
    <w:rsid w:val="00B6700E"/>
    <w:rsid w:val="00B707E1"/>
    <w:rsid w:val="00B715B0"/>
    <w:rsid w:val="00B716B9"/>
    <w:rsid w:val="00B720FD"/>
    <w:rsid w:val="00B72BD3"/>
    <w:rsid w:val="00B73666"/>
    <w:rsid w:val="00B77541"/>
    <w:rsid w:val="00B80C62"/>
    <w:rsid w:val="00B81A8E"/>
    <w:rsid w:val="00B81F67"/>
    <w:rsid w:val="00B84A3C"/>
    <w:rsid w:val="00B85DC5"/>
    <w:rsid w:val="00B862DB"/>
    <w:rsid w:val="00B926D1"/>
    <w:rsid w:val="00B92E98"/>
    <w:rsid w:val="00B9379C"/>
    <w:rsid w:val="00B95963"/>
    <w:rsid w:val="00B96BD1"/>
    <w:rsid w:val="00B970CD"/>
    <w:rsid w:val="00B978CA"/>
    <w:rsid w:val="00BA04D4"/>
    <w:rsid w:val="00BA2237"/>
    <w:rsid w:val="00BA382D"/>
    <w:rsid w:val="00BB07F4"/>
    <w:rsid w:val="00BB261B"/>
    <w:rsid w:val="00BB295B"/>
    <w:rsid w:val="00BB6B42"/>
    <w:rsid w:val="00BB7A68"/>
    <w:rsid w:val="00BC1390"/>
    <w:rsid w:val="00BC3265"/>
    <w:rsid w:val="00BC55EA"/>
    <w:rsid w:val="00BC66E4"/>
    <w:rsid w:val="00BD088B"/>
    <w:rsid w:val="00BD24DD"/>
    <w:rsid w:val="00BD36AA"/>
    <w:rsid w:val="00BD478A"/>
    <w:rsid w:val="00BD4DE8"/>
    <w:rsid w:val="00BD54D4"/>
    <w:rsid w:val="00BD55C3"/>
    <w:rsid w:val="00BD62C2"/>
    <w:rsid w:val="00BE0678"/>
    <w:rsid w:val="00BE62A9"/>
    <w:rsid w:val="00BF1106"/>
    <w:rsid w:val="00BF1CDC"/>
    <w:rsid w:val="00BF5D94"/>
    <w:rsid w:val="00BF64CA"/>
    <w:rsid w:val="00BF6908"/>
    <w:rsid w:val="00BF719B"/>
    <w:rsid w:val="00C010BD"/>
    <w:rsid w:val="00C0127E"/>
    <w:rsid w:val="00C02D8A"/>
    <w:rsid w:val="00C059DD"/>
    <w:rsid w:val="00C07E1F"/>
    <w:rsid w:val="00C12DB3"/>
    <w:rsid w:val="00C12DD9"/>
    <w:rsid w:val="00C12E21"/>
    <w:rsid w:val="00C13D71"/>
    <w:rsid w:val="00C13E3C"/>
    <w:rsid w:val="00C14837"/>
    <w:rsid w:val="00C216AB"/>
    <w:rsid w:val="00C227C1"/>
    <w:rsid w:val="00C2325C"/>
    <w:rsid w:val="00C24A65"/>
    <w:rsid w:val="00C25E9F"/>
    <w:rsid w:val="00C261EB"/>
    <w:rsid w:val="00C26852"/>
    <w:rsid w:val="00C30D56"/>
    <w:rsid w:val="00C31702"/>
    <w:rsid w:val="00C31F6A"/>
    <w:rsid w:val="00C3252E"/>
    <w:rsid w:val="00C3294B"/>
    <w:rsid w:val="00C3763A"/>
    <w:rsid w:val="00C415D0"/>
    <w:rsid w:val="00C42056"/>
    <w:rsid w:val="00C42E1F"/>
    <w:rsid w:val="00C4330F"/>
    <w:rsid w:val="00C43560"/>
    <w:rsid w:val="00C46EC2"/>
    <w:rsid w:val="00C47B08"/>
    <w:rsid w:val="00C50BAC"/>
    <w:rsid w:val="00C52651"/>
    <w:rsid w:val="00C53895"/>
    <w:rsid w:val="00C54197"/>
    <w:rsid w:val="00C566E3"/>
    <w:rsid w:val="00C60147"/>
    <w:rsid w:val="00C608FD"/>
    <w:rsid w:val="00C60948"/>
    <w:rsid w:val="00C61C70"/>
    <w:rsid w:val="00C63FB1"/>
    <w:rsid w:val="00C74BE2"/>
    <w:rsid w:val="00C803BF"/>
    <w:rsid w:val="00C83C43"/>
    <w:rsid w:val="00C86D1F"/>
    <w:rsid w:val="00C872DC"/>
    <w:rsid w:val="00C9130F"/>
    <w:rsid w:val="00C95907"/>
    <w:rsid w:val="00CA0E4C"/>
    <w:rsid w:val="00CA327A"/>
    <w:rsid w:val="00CA6958"/>
    <w:rsid w:val="00CA6B9E"/>
    <w:rsid w:val="00CA719A"/>
    <w:rsid w:val="00CA7472"/>
    <w:rsid w:val="00CA7F0A"/>
    <w:rsid w:val="00CB2251"/>
    <w:rsid w:val="00CB27F0"/>
    <w:rsid w:val="00CB4F32"/>
    <w:rsid w:val="00CB6FC1"/>
    <w:rsid w:val="00CC085F"/>
    <w:rsid w:val="00CC7D2D"/>
    <w:rsid w:val="00CD002D"/>
    <w:rsid w:val="00CD3934"/>
    <w:rsid w:val="00CD450E"/>
    <w:rsid w:val="00CE196A"/>
    <w:rsid w:val="00CE1D55"/>
    <w:rsid w:val="00CE41FC"/>
    <w:rsid w:val="00CE57A6"/>
    <w:rsid w:val="00CE653C"/>
    <w:rsid w:val="00CE685D"/>
    <w:rsid w:val="00CF0DA9"/>
    <w:rsid w:val="00CF0EAF"/>
    <w:rsid w:val="00CF7889"/>
    <w:rsid w:val="00D00511"/>
    <w:rsid w:val="00D00E3E"/>
    <w:rsid w:val="00D0148A"/>
    <w:rsid w:val="00D01E07"/>
    <w:rsid w:val="00D03678"/>
    <w:rsid w:val="00D053B6"/>
    <w:rsid w:val="00D06BE4"/>
    <w:rsid w:val="00D12319"/>
    <w:rsid w:val="00D148BA"/>
    <w:rsid w:val="00D156C5"/>
    <w:rsid w:val="00D15E66"/>
    <w:rsid w:val="00D17FB9"/>
    <w:rsid w:val="00D20F41"/>
    <w:rsid w:val="00D221A8"/>
    <w:rsid w:val="00D2370D"/>
    <w:rsid w:val="00D23895"/>
    <w:rsid w:val="00D2428E"/>
    <w:rsid w:val="00D258D1"/>
    <w:rsid w:val="00D318EA"/>
    <w:rsid w:val="00D3276E"/>
    <w:rsid w:val="00D32DEB"/>
    <w:rsid w:val="00D40E25"/>
    <w:rsid w:val="00D42E88"/>
    <w:rsid w:val="00D42FAD"/>
    <w:rsid w:val="00D4331B"/>
    <w:rsid w:val="00D43BD2"/>
    <w:rsid w:val="00D47D10"/>
    <w:rsid w:val="00D47EBD"/>
    <w:rsid w:val="00D549A5"/>
    <w:rsid w:val="00D55099"/>
    <w:rsid w:val="00D55D49"/>
    <w:rsid w:val="00D66D21"/>
    <w:rsid w:val="00D66D37"/>
    <w:rsid w:val="00D700F3"/>
    <w:rsid w:val="00D737E6"/>
    <w:rsid w:val="00D73821"/>
    <w:rsid w:val="00D73847"/>
    <w:rsid w:val="00D753FD"/>
    <w:rsid w:val="00D77D0E"/>
    <w:rsid w:val="00D81337"/>
    <w:rsid w:val="00D81FF8"/>
    <w:rsid w:val="00D8274D"/>
    <w:rsid w:val="00D82B14"/>
    <w:rsid w:val="00D85DBE"/>
    <w:rsid w:val="00D8619E"/>
    <w:rsid w:val="00D867AB"/>
    <w:rsid w:val="00D86E1F"/>
    <w:rsid w:val="00D86E88"/>
    <w:rsid w:val="00D91EFA"/>
    <w:rsid w:val="00D9245D"/>
    <w:rsid w:val="00D94A2B"/>
    <w:rsid w:val="00D95E1D"/>
    <w:rsid w:val="00D95FD4"/>
    <w:rsid w:val="00D9613F"/>
    <w:rsid w:val="00D96D7B"/>
    <w:rsid w:val="00DA06A6"/>
    <w:rsid w:val="00DA128C"/>
    <w:rsid w:val="00DA1BF7"/>
    <w:rsid w:val="00DA438A"/>
    <w:rsid w:val="00DA6FE8"/>
    <w:rsid w:val="00DB0F94"/>
    <w:rsid w:val="00DB21FE"/>
    <w:rsid w:val="00DB2705"/>
    <w:rsid w:val="00DB3539"/>
    <w:rsid w:val="00DB44EC"/>
    <w:rsid w:val="00DB51F3"/>
    <w:rsid w:val="00DB5C9E"/>
    <w:rsid w:val="00DB68AC"/>
    <w:rsid w:val="00DB7CAC"/>
    <w:rsid w:val="00DC2BCA"/>
    <w:rsid w:val="00DC331B"/>
    <w:rsid w:val="00DC4821"/>
    <w:rsid w:val="00DC7473"/>
    <w:rsid w:val="00DC7607"/>
    <w:rsid w:val="00DD078F"/>
    <w:rsid w:val="00DD1608"/>
    <w:rsid w:val="00DD23D0"/>
    <w:rsid w:val="00DD2E0D"/>
    <w:rsid w:val="00DD3CBB"/>
    <w:rsid w:val="00DD624E"/>
    <w:rsid w:val="00DD7D30"/>
    <w:rsid w:val="00DE03CA"/>
    <w:rsid w:val="00DE18A6"/>
    <w:rsid w:val="00DE43F1"/>
    <w:rsid w:val="00DE5051"/>
    <w:rsid w:val="00DE5605"/>
    <w:rsid w:val="00DF29C5"/>
    <w:rsid w:val="00DF376D"/>
    <w:rsid w:val="00DF4FFA"/>
    <w:rsid w:val="00DF557D"/>
    <w:rsid w:val="00DF56B6"/>
    <w:rsid w:val="00DF5DBE"/>
    <w:rsid w:val="00DF6209"/>
    <w:rsid w:val="00E00574"/>
    <w:rsid w:val="00E02E78"/>
    <w:rsid w:val="00E05D98"/>
    <w:rsid w:val="00E05E04"/>
    <w:rsid w:val="00E10511"/>
    <w:rsid w:val="00E11845"/>
    <w:rsid w:val="00E119F8"/>
    <w:rsid w:val="00E1289F"/>
    <w:rsid w:val="00E13328"/>
    <w:rsid w:val="00E15244"/>
    <w:rsid w:val="00E16466"/>
    <w:rsid w:val="00E16D19"/>
    <w:rsid w:val="00E21AFB"/>
    <w:rsid w:val="00E21B61"/>
    <w:rsid w:val="00E22B78"/>
    <w:rsid w:val="00E23FF0"/>
    <w:rsid w:val="00E249E8"/>
    <w:rsid w:val="00E275EB"/>
    <w:rsid w:val="00E3198E"/>
    <w:rsid w:val="00E35544"/>
    <w:rsid w:val="00E35855"/>
    <w:rsid w:val="00E409C4"/>
    <w:rsid w:val="00E411D9"/>
    <w:rsid w:val="00E41322"/>
    <w:rsid w:val="00E416DD"/>
    <w:rsid w:val="00E41C60"/>
    <w:rsid w:val="00E44D19"/>
    <w:rsid w:val="00E44FF6"/>
    <w:rsid w:val="00E47EA4"/>
    <w:rsid w:val="00E506A6"/>
    <w:rsid w:val="00E54058"/>
    <w:rsid w:val="00E540B4"/>
    <w:rsid w:val="00E5575C"/>
    <w:rsid w:val="00E55BD6"/>
    <w:rsid w:val="00E562A5"/>
    <w:rsid w:val="00E602E6"/>
    <w:rsid w:val="00E64EA3"/>
    <w:rsid w:val="00E66516"/>
    <w:rsid w:val="00E70018"/>
    <w:rsid w:val="00E72CE6"/>
    <w:rsid w:val="00E737A0"/>
    <w:rsid w:val="00E73971"/>
    <w:rsid w:val="00E74AD0"/>
    <w:rsid w:val="00E80823"/>
    <w:rsid w:val="00E8090C"/>
    <w:rsid w:val="00E80F8E"/>
    <w:rsid w:val="00E82CD1"/>
    <w:rsid w:val="00E86BAD"/>
    <w:rsid w:val="00E87083"/>
    <w:rsid w:val="00E87FFB"/>
    <w:rsid w:val="00E9012B"/>
    <w:rsid w:val="00E948FC"/>
    <w:rsid w:val="00E9522C"/>
    <w:rsid w:val="00E977EB"/>
    <w:rsid w:val="00EA62C6"/>
    <w:rsid w:val="00EA6693"/>
    <w:rsid w:val="00EA6B69"/>
    <w:rsid w:val="00EA71A4"/>
    <w:rsid w:val="00EB1DDC"/>
    <w:rsid w:val="00EB41B5"/>
    <w:rsid w:val="00EB4E22"/>
    <w:rsid w:val="00EC11B6"/>
    <w:rsid w:val="00EC138A"/>
    <w:rsid w:val="00EC4C44"/>
    <w:rsid w:val="00EC5883"/>
    <w:rsid w:val="00EC6377"/>
    <w:rsid w:val="00EC65E4"/>
    <w:rsid w:val="00EC7037"/>
    <w:rsid w:val="00EC721A"/>
    <w:rsid w:val="00EC753B"/>
    <w:rsid w:val="00ED31D1"/>
    <w:rsid w:val="00ED61F0"/>
    <w:rsid w:val="00ED77F0"/>
    <w:rsid w:val="00ED7921"/>
    <w:rsid w:val="00EE2B08"/>
    <w:rsid w:val="00EE4FF9"/>
    <w:rsid w:val="00EE56F2"/>
    <w:rsid w:val="00EE5EB3"/>
    <w:rsid w:val="00EE695D"/>
    <w:rsid w:val="00EE7B49"/>
    <w:rsid w:val="00EE7D85"/>
    <w:rsid w:val="00EF0D1C"/>
    <w:rsid w:val="00EF1897"/>
    <w:rsid w:val="00EF3235"/>
    <w:rsid w:val="00EF4728"/>
    <w:rsid w:val="00EF6F8C"/>
    <w:rsid w:val="00F032CF"/>
    <w:rsid w:val="00F05B91"/>
    <w:rsid w:val="00F07BBE"/>
    <w:rsid w:val="00F110D7"/>
    <w:rsid w:val="00F11702"/>
    <w:rsid w:val="00F11B41"/>
    <w:rsid w:val="00F11E02"/>
    <w:rsid w:val="00F12ADD"/>
    <w:rsid w:val="00F16885"/>
    <w:rsid w:val="00F17671"/>
    <w:rsid w:val="00F21015"/>
    <w:rsid w:val="00F218DA"/>
    <w:rsid w:val="00F21EB2"/>
    <w:rsid w:val="00F24C55"/>
    <w:rsid w:val="00F2552B"/>
    <w:rsid w:val="00F26109"/>
    <w:rsid w:val="00F308E3"/>
    <w:rsid w:val="00F30F06"/>
    <w:rsid w:val="00F31280"/>
    <w:rsid w:val="00F324EF"/>
    <w:rsid w:val="00F34F16"/>
    <w:rsid w:val="00F35AE2"/>
    <w:rsid w:val="00F41F95"/>
    <w:rsid w:val="00F42523"/>
    <w:rsid w:val="00F442A8"/>
    <w:rsid w:val="00F46521"/>
    <w:rsid w:val="00F47D53"/>
    <w:rsid w:val="00F528F3"/>
    <w:rsid w:val="00F53DAB"/>
    <w:rsid w:val="00F5685E"/>
    <w:rsid w:val="00F579F7"/>
    <w:rsid w:val="00F633CE"/>
    <w:rsid w:val="00F64658"/>
    <w:rsid w:val="00F64E6C"/>
    <w:rsid w:val="00F6599A"/>
    <w:rsid w:val="00F65E6C"/>
    <w:rsid w:val="00F66619"/>
    <w:rsid w:val="00F66AFF"/>
    <w:rsid w:val="00F66E42"/>
    <w:rsid w:val="00F67CED"/>
    <w:rsid w:val="00F70A9E"/>
    <w:rsid w:val="00F71994"/>
    <w:rsid w:val="00F71BD8"/>
    <w:rsid w:val="00F729F9"/>
    <w:rsid w:val="00F73370"/>
    <w:rsid w:val="00F73A9A"/>
    <w:rsid w:val="00F77578"/>
    <w:rsid w:val="00F77F4B"/>
    <w:rsid w:val="00F80077"/>
    <w:rsid w:val="00F82D38"/>
    <w:rsid w:val="00F84E79"/>
    <w:rsid w:val="00F85219"/>
    <w:rsid w:val="00F8615C"/>
    <w:rsid w:val="00F86CCE"/>
    <w:rsid w:val="00F91FFE"/>
    <w:rsid w:val="00F946D2"/>
    <w:rsid w:val="00F973F4"/>
    <w:rsid w:val="00FA09F5"/>
    <w:rsid w:val="00FA16EE"/>
    <w:rsid w:val="00FA1932"/>
    <w:rsid w:val="00FA225D"/>
    <w:rsid w:val="00FA5A03"/>
    <w:rsid w:val="00FA666C"/>
    <w:rsid w:val="00FA6E96"/>
    <w:rsid w:val="00FB10E3"/>
    <w:rsid w:val="00FB3B42"/>
    <w:rsid w:val="00FB3CB0"/>
    <w:rsid w:val="00FB42BA"/>
    <w:rsid w:val="00FB4414"/>
    <w:rsid w:val="00FC5BE6"/>
    <w:rsid w:val="00FD0162"/>
    <w:rsid w:val="00FD1D95"/>
    <w:rsid w:val="00FD232C"/>
    <w:rsid w:val="00FD36BD"/>
    <w:rsid w:val="00FD3EBB"/>
    <w:rsid w:val="00FD3F4E"/>
    <w:rsid w:val="00FD48BA"/>
    <w:rsid w:val="00FD662B"/>
    <w:rsid w:val="00FD7C02"/>
    <w:rsid w:val="00FE0CDC"/>
    <w:rsid w:val="00FE0E87"/>
    <w:rsid w:val="00FE2065"/>
    <w:rsid w:val="00FE2E2D"/>
    <w:rsid w:val="00FE2FA2"/>
    <w:rsid w:val="00FE337C"/>
    <w:rsid w:val="00FE5890"/>
    <w:rsid w:val="00FF2013"/>
    <w:rsid w:val="00FF24E6"/>
    <w:rsid w:val="00FF2A61"/>
    <w:rsid w:val="00FF4860"/>
    <w:rsid w:val="00FF58D8"/>
    <w:rsid w:val="00FF6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75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75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75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275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75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275E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75E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275E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5A336376C52EB00D8083EE1E46A2A7B9D5AEDE6CDF62440E733D3A06F3997BEAF54650DEB9020E9E6AB4h3lCE" TargetMode="External"/><Relationship Id="rId18" Type="http://schemas.openxmlformats.org/officeDocument/2006/relationships/hyperlink" Target="consultantplus://offline/ref=B45A336376C52EB00D8083EE1E46A2A7B9D5AEDE63D9634102733D3A06F3997BEAF54650DEB9020E9E69B3h3lBE" TargetMode="External"/><Relationship Id="rId26" Type="http://schemas.openxmlformats.org/officeDocument/2006/relationships/hyperlink" Target="consultantplus://offline/ref=B45A336376C52EB00D809DE3082AF5AABDD6F7D660883C100B7968h6l2E" TargetMode="External"/><Relationship Id="rId39" Type="http://schemas.openxmlformats.org/officeDocument/2006/relationships/hyperlink" Target="consultantplus://offline/ref=B45A336376C52EB00D809DE3082AF5AABDDEF1D668D66B125A2C666751FA932CADBA1Fh1l7E" TargetMode="External"/><Relationship Id="rId21" Type="http://schemas.openxmlformats.org/officeDocument/2006/relationships/hyperlink" Target="consultantplus://offline/ref=B45A336376C52EB00D809DE3082AF5AABDDEF1D36CD76B125A2C666751FA932CADBA1F129AB40409h9lBE" TargetMode="External"/><Relationship Id="rId34" Type="http://schemas.openxmlformats.org/officeDocument/2006/relationships/hyperlink" Target="consultantplus://offline/ref=B45A336376C52EB00D8083EE1E46A2A7B9D5AEDE6CDF68450F733D3A06F3997BEAF54650DEB9020E9E68B4h3l8E" TargetMode="External"/><Relationship Id="rId42" Type="http://schemas.openxmlformats.org/officeDocument/2006/relationships/hyperlink" Target="consultantplus://offline/ref=B45A336376C52EB00D8083EE1E46A2A7B9D5AEDE63DA674401733D3A06F3997BEAF54650DEB9020E9E69B1h3lDE" TargetMode="External"/><Relationship Id="rId47" Type="http://schemas.openxmlformats.org/officeDocument/2006/relationships/hyperlink" Target="consultantplus://offline/ref=B45A336376C52EB00D809DE3082AF5AABED6F3D762D86B125A2C666751FA932CADBA1F129AB4030Dh9l6E" TargetMode="External"/><Relationship Id="rId50" Type="http://schemas.openxmlformats.org/officeDocument/2006/relationships/hyperlink" Target="consultantplus://offline/ref=B45A336376C52EB00D8083EE1E46A2A7B9D5AEDE6CDF62440E733D3A06F3997BEAF54650DEB9020E9E6BB3h3l8E" TargetMode="External"/><Relationship Id="rId55" Type="http://schemas.openxmlformats.org/officeDocument/2006/relationships/hyperlink" Target="consultantplus://offline/ref=B45A336376C52EB00D8083EE1E46A2A7B9D5AEDE6CDF62440E733D3A06F3997BEAF54650DEB9020E9E6BB3h3lFE" TargetMode="External"/><Relationship Id="rId63" Type="http://schemas.openxmlformats.org/officeDocument/2006/relationships/hyperlink" Target="consultantplus://offline/ref=B45A336376C52EB00D8083EE1E46A2A7B9D5AEDE63DA674401733D3A06F3997BEAF54650DEB9020E9E69B4h3l8E" TargetMode="External"/><Relationship Id="rId68" Type="http://schemas.openxmlformats.org/officeDocument/2006/relationships/hyperlink" Target="consultantplus://offline/ref=B45A336376C52EB00D8083EE1E46A2A7B9D5AEDE63D9634102733D3A06F3997BEAF54650DEB9020E9E69B3h3l0E" TargetMode="External"/><Relationship Id="rId76" Type="http://schemas.openxmlformats.org/officeDocument/2006/relationships/hyperlink" Target="consultantplus://offline/ref=B45A336376C52EB00D8083EE1E46A2A7B9D5AEDE6CD8644400733D3A06F3997BEAF54650DEB9020E9E69BBh3l8E" TargetMode="External"/><Relationship Id="rId84" Type="http://schemas.openxmlformats.org/officeDocument/2006/relationships/hyperlink" Target="consultantplus://offline/ref=B45A336376C52EB00D8083EE1E46A2A7B9D5AEDE6CDF62440E733D3A06F3997BEAF54650DEB9020E9E6BB1h3lFE" TargetMode="External"/><Relationship Id="rId7" Type="http://schemas.openxmlformats.org/officeDocument/2006/relationships/hyperlink" Target="consultantplus://offline/ref=B45A336376C52EB00D8083EE1E46A2A7B9D5AEDE63DA674401733D3A06F3997BEAF54650DEB9020E9E68BBh3lEE" TargetMode="External"/><Relationship Id="rId71" Type="http://schemas.openxmlformats.org/officeDocument/2006/relationships/hyperlink" Target="consultantplus://offline/ref=B45A336376C52EB00D8083EE1E46A2A7B9D5AEDE6CDF68450F733D3A06F3997BEAF54650DEB9020E9E68B4h3l0E" TargetMode="External"/><Relationship Id="rId2" Type="http://schemas.openxmlformats.org/officeDocument/2006/relationships/settings" Target="settings.xml"/><Relationship Id="rId16" Type="http://schemas.openxmlformats.org/officeDocument/2006/relationships/hyperlink" Target="consultantplus://offline/ref=B45A336376C52EB00D8083EE1E46A2A7B9D5AEDE6CDF62440E733D3A06F3997BEAF54650DEB9020E9E6AB4h3lEE" TargetMode="External"/><Relationship Id="rId29" Type="http://schemas.openxmlformats.org/officeDocument/2006/relationships/hyperlink" Target="consultantplus://offline/ref=B45A336376C52EB00D809DE3082AF5AABEDBF1D26FDB6B125A2C666751hFlAE" TargetMode="External"/><Relationship Id="rId11" Type="http://schemas.openxmlformats.org/officeDocument/2006/relationships/hyperlink" Target="consultantplus://offline/ref=B45A336376C52EB00D8083EE1E46A2A7B9D5AEDE6CD8644400733D3A06F3997BEAF54650DEB9020E9E69B6h3l9E" TargetMode="External"/><Relationship Id="rId24" Type="http://schemas.openxmlformats.org/officeDocument/2006/relationships/hyperlink" Target="consultantplus://offline/ref=B45A336376C52EB00D8083EE1E46A2A7B9D5AEDE6CDF62440E733D3A06F3997BEAF54650DEB9020E9E6BB2h3lAE" TargetMode="External"/><Relationship Id="rId32" Type="http://schemas.openxmlformats.org/officeDocument/2006/relationships/hyperlink" Target="consultantplus://offline/ref=B45A336376C52EB00D8083EE1E46A2A7B9D5AEDE63D6674300733D3A06F3997BEAF54650DEB9020E9E69BBh3lAE" TargetMode="External"/><Relationship Id="rId37" Type="http://schemas.openxmlformats.org/officeDocument/2006/relationships/hyperlink" Target="consultantplus://offline/ref=B45A336376C52EB00D809DE3082AF5AABDDEF0D26BD86B125A2C666751hFlAE" TargetMode="External"/><Relationship Id="rId40" Type="http://schemas.openxmlformats.org/officeDocument/2006/relationships/hyperlink" Target="consultantplus://offline/ref=B45A336376C52EB00D8083EE1E46A2A7B9D5AEDE63DA674401733D3A06F3997BEAF54650DEB9020E9E69B0h3lEE" TargetMode="External"/><Relationship Id="rId45" Type="http://schemas.openxmlformats.org/officeDocument/2006/relationships/hyperlink" Target="consultantplus://offline/ref=B45A336376C52EB00D8083EE1E46A2A7B9D5AEDE63DA674401733D3A06F3997BEAF54650DEB9020E9E69B1h3l0E" TargetMode="External"/><Relationship Id="rId53" Type="http://schemas.openxmlformats.org/officeDocument/2006/relationships/hyperlink" Target="consultantplus://offline/ref=B45A336376C52EB00D8083EE1E46A2A7B9D5AEDE6CDF62440E733D3A06F3997BEAF54650DEB9020E9E6BB3h3lDE" TargetMode="External"/><Relationship Id="rId58" Type="http://schemas.openxmlformats.org/officeDocument/2006/relationships/hyperlink" Target="consultantplus://offline/ref=B45A336376C52EB00D8083EE1E46A2A7B9D5AEDE6CDF62440E733D3A06F3997BEAF54650DEB9020E9E6BB0h3lAE" TargetMode="External"/><Relationship Id="rId66" Type="http://schemas.openxmlformats.org/officeDocument/2006/relationships/hyperlink" Target="consultantplus://offline/ref=B45A336376C52EB00D8083EE1E46A2A7B9D5AEDE6CDF68450F733D3A06F3997BEAF54650DEB9020E9E68B4h3lBE" TargetMode="External"/><Relationship Id="rId74" Type="http://schemas.openxmlformats.org/officeDocument/2006/relationships/hyperlink" Target="consultantplus://offline/ref=B45A336376C52EB00D8083EE1E46A2A7B9D5AEDE6CD8644400733D3A06F3997BEAF54650DEB9020E9E69BAh3lFE" TargetMode="External"/><Relationship Id="rId79" Type="http://schemas.openxmlformats.org/officeDocument/2006/relationships/hyperlink" Target="consultantplus://offline/ref=B45A336376C52EB00D8083EE1E46A2A7B9D5AEDE6CDF62440E733D3A06F3997BEAF54650DEB9020E9E6BB0h3lFE" TargetMode="External"/><Relationship Id="rId87" Type="http://schemas.openxmlformats.org/officeDocument/2006/relationships/theme" Target="theme/theme1.xml"/><Relationship Id="rId5" Type="http://schemas.openxmlformats.org/officeDocument/2006/relationships/hyperlink" Target="consultantplus://offline/ref=B45A336376C52EB00D8083EE1E46A2A7B9D5AEDE6CDF68450F733D3A06F3997BEAF54650DEB9020E9E68B7h3l1E" TargetMode="External"/><Relationship Id="rId61" Type="http://schemas.openxmlformats.org/officeDocument/2006/relationships/hyperlink" Target="consultantplus://offline/ref=B45A336376C52EB00D8083EE1E46A2A7B9D5AEDE6CDF62440E733D3A06F3997BEAF54650DEB9020E9E6BB0h3lDE" TargetMode="External"/><Relationship Id="rId82" Type="http://schemas.openxmlformats.org/officeDocument/2006/relationships/hyperlink" Target="consultantplus://offline/ref=B45A336376C52EB00D8083EE1E46A2A7B9D5AEDE63D9634102733D3A06F3997BEAF54650DEB9020E9E69B3h3l1E" TargetMode="External"/><Relationship Id="rId19" Type="http://schemas.openxmlformats.org/officeDocument/2006/relationships/hyperlink" Target="consultantplus://offline/ref=B45A336376C52EB00D8083EE1E46A2A7B9D5AEDE63D9634102733D3A06F3997BEAF54650DEB9020E9E69B3h3lDE" TargetMode="External"/><Relationship Id="rId4" Type="http://schemas.openxmlformats.org/officeDocument/2006/relationships/hyperlink" Target="consultantplus://offline/ref=B45A336376C52EB00D8083EE1E46A2A7B9D5AEDE6CDF62440E733D3A06F3997BEAF54650DEB9020E9E6AB4h3lAE" TargetMode="External"/><Relationship Id="rId9" Type="http://schemas.openxmlformats.org/officeDocument/2006/relationships/hyperlink" Target="consultantplus://offline/ref=B45A336376C52EB00D8083EE1E46A2A7B9D5AEDE62DB694205733D3A06F3997BEAF54650DEB9020E9E68B6h3lEE" TargetMode="External"/><Relationship Id="rId14" Type="http://schemas.openxmlformats.org/officeDocument/2006/relationships/hyperlink" Target="consultantplus://offline/ref=B45A336376C52EB00D8083EE1E46A2A7B9D5AEDE6CD8644400733D3A06F3997BEAF54650DEB9020E9E69B6h3lBE" TargetMode="External"/><Relationship Id="rId22" Type="http://schemas.openxmlformats.org/officeDocument/2006/relationships/hyperlink" Target="consultantplus://offline/ref=B45A336376C52EB00D809DE3082AF5AABDDEF1D36CD76B125A2C666751FA932CADBA1F129AB40409h9lBE" TargetMode="External"/><Relationship Id="rId27" Type="http://schemas.openxmlformats.org/officeDocument/2006/relationships/hyperlink" Target="consultantplus://offline/ref=B45A336376C52EB00D809DE3082AF5AABDDEF1D668D66B125A2C666751FA932CADBA1F129AB40307h9lAE" TargetMode="External"/><Relationship Id="rId30" Type="http://schemas.openxmlformats.org/officeDocument/2006/relationships/hyperlink" Target="consultantplus://offline/ref=B45A336376C52EB00D8083EE1E46A2A7B9D5AEDE62DE604301733D3A06F3997BhElAE" TargetMode="External"/><Relationship Id="rId35" Type="http://schemas.openxmlformats.org/officeDocument/2006/relationships/hyperlink" Target="consultantplus://offline/ref=B45A336376C52EB00D8083EE1E46A2A7B9D5AEDE6CD8644400733D3A06F3997BEAF54650DEB9020E9E69BAh3l9E" TargetMode="External"/><Relationship Id="rId43" Type="http://schemas.openxmlformats.org/officeDocument/2006/relationships/hyperlink" Target="consultantplus://offline/ref=B45A336376C52EB00D8083EE1E46A2A7B9D5AEDE63DA674401733D3A06F3997BEAF54650DEB9020E9E69B1h3lFE" TargetMode="External"/><Relationship Id="rId48" Type="http://schemas.openxmlformats.org/officeDocument/2006/relationships/hyperlink" Target="consultantplus://offline/ref=B45A336376C52EB00D8083EE1E46A2A7B9D5AEDE63DA674401733D3A06F3997BEAF54650DEB9020E9E69B6h3lCE" TargetMode="External"/><Relationship Id="rId56" Type="http://schemas.openxmlformats.org/officeDocument/2006/relationships/hyperlink" Target="consultantplus://offline/ref=B45A336376C52EB00D8083EE1E46A2A7B9D5AEDE62DB694205733D3A06F3997BEAF54650DEB9020E9E68B6h3l0E" TargetMode="External"/><Relationship Id="rId64" Type="http://schemas.openxmlformats.org/officeDocument/2006/relationships/hyperlink" Target="consultantplus://offline/ref=B45A336376C52EB00D8083EE1E46A2A7B9D5AEDE63DA674401733D3A06F3997BEAF54650DEB9020E9E69B4h3l9E" TargetMode="External"/><Relationship Id="rId69" Type="http://schemas.openxmlformats.org/officeDocument/2006/relationships/hyperlink" Target="consultantplus://offline/ref=B45A336376C52EB00D809DE3082AF5AABDDFF5D56EDF6B125A2C666751FA932CADBA1F1099B6h0l4E" TargetMode="External"/><Relationship Id="rId77" Type="http://schemas.openxmlformats.org/officeDocument/2006/relationships/hyperlink" Target="consultantplus://offline/ref=B45A336376C52EB00D809DE3082AF5AABDDEF1D668D66B125A2C666751FA932CADBA1F129BhBlCE" TargetMode="External"/><Relationship Id="rId8" Type="http://schemas.openxmlformats.org/officeDocument/2006/relationships/hyperlink" Target="consultantplus://offline/ref=B45A336376C52EB00D8083EE1E46A2A7B9D5AEDE63D9634102733D3A06F3997BEAF54650DEB9020E9E69B3h3l8E" TargetMode="External"/><Relationship Id="rId51" Type="http://schemas.openxmlformats.org/officeDocument/2006/relationships/hyperlink" Target="consultantplus://offline/ref=B45A336376C52EB00D8083EE1E46A2A7B9D5AEDE62DB694205733D3A06F3997BEAF54650DEB9020E9E68B6h3lFE" TargetMode="External"/><Relationship Id="rId72" Type="http://schemas.openxmlformats.org/officeDocument/2006/relationships/hyperlink" Target="consultantplus://offline/ref=B45A336376C52EB00D8083EE1E46A2A7B9D5AEDE6CD8644400733D3A06F3997BEAF54650DEB9020E9E69BAh3lDE" TargetMode="External"/><Relationship Id="rId80" Type="http://schemas.openxmlformats.org/officeDocument/2006/relationships/hyperlink" Target="consultantplus://offline/ref=B45A336376C52EB00D8083EE1E46A2A7B9D5AEDE6CDF62440E733D3A06F3997BEAF54650DEB9020E9E6BB0h3l1E" TargetMode="External"/><Relationship Id="rId85" Type="http://schemas.openxmlformats.org/officeDocument/2006/relationships/hyperlink" Target="consultantplus://offline/ref=B45A336376C52EB00D8083EE1E46A2A7B9D5AEDE6CD8644400733D3A06F3997BEAF54650DEB9020E9E6AB2h3l8E" TargetMode="External"/><Relationship Id="rId3" Type="http://schemas.openxmlformats.org/officeDocument/2006/relationships/webSettings" Target="webSettings.xml"/><Relationship Id="rId12" Type="http://schemas.openxmlformats.org/officeDocument/2006/relationships/hyperlink" Target="consultantplus://offline/ref=B45A336376C52EB00D8083EE1E46A2A7B9D5AEDE6CD8644400733D3A06F3997BEAF54650DEB9020E9E69B6h3lAE" TargetMode="External"/><Relationship Id="rId17" Type="http://schemas.openxmlformats.org/officeDocument/2006/relationships/hyperlink" Target="consultantplus://offline/ref=B45A336376C52EB00D809DE3082AF5AABED6F8D06ED66B125A2C666751hFlAE" TargetMode="External"/><Relationship Id="rId25" Type="http://schemas.openxmlformats.org/officeDocument/2006/relationships/hyperlink" Target="consultantplus://offline/ref=B45A336376C52EB00D8083EE1E46A2A7B9D5AEDE63D9634102733D3A06F3997BEAF54650DEB9020E9E69B3h3lEE" TargetMode="External"/><Relationship Id="rId33" Type="http://schemas.openxmlformats.org/officeDocument/2006/relationships/hyperlink" Target="consultantplus://offline/ref=B45A336376C52EB00D8083EE1E46A2A7B9D5AEDE6CDF62440E733D3A06F3997BEAF54650DEB9020E9E6BB2h3lDE" TargetMode="External"/><Relationship Id="rId38" Type="http://schemas.openxmlformats.org/officeDocument/2006/relationships/hyperlink" Target="consultantplus://offline/ref=B45A336376C52EB00D809DE3082AF5AABDDEF1D668D66B125A2C666751FA932CADBA1Fh1l2E" TargetMode="External"/><Relationship Id="rId46" Type="http://schemas.openxmlformats.org/officeDocument/2006/relationships/hyperlink" Target="consultantplus://offline/ref=B45A336376C52EB00D809DE3082AF5AABED6F3D762D86B125A2C666751FA932CADBA1F129AB4030Fh9lCE" TargetMode="External"/><Relationship Id="rId59" Type="http://schemas.openxmlformats.org/officeDocument/2006/relationships/hyperlink" Target="consultantplus://offline/ref=B45A336376C52EB00D8083EE1E46A2A7B9D5AEDE6CDF62440E733D3A06F3997BEAF54650DEB9020E9E6BB0h3lBE" TargetMode="External"/><Relationship Id="rId67" Type="http://schemas.openxmlformats.org/officeDocument/2006/relationships/hyperlink" Target="consultantplus://offline/ref=B45A336376C52EB00D8083EE1E46A2A7B9D5AEDE6CDF68450F733D3A06F3997BEAF54650DEB9020E9E68B4h3lEE" TargetMode="External"/><Relationship Id="rId20" Type="http://schemas.openxmlformats.org/officeDocument/2006/relationships/hyperlink" Target="consultantplus://offline/ref=B45A336376C52EB00D8083EE1E46A2A7B9D5AEDE6CDF62440E733D3A06F3997BEAF54650DEB9020E9E6AB4h3l1E" TargetMode="External"/><Relationship Id="rId41" Type="http://schemas.openxmlformats.org/officeDocument/2006/relationships/hyperlink" Target="consultantplus://offline/ref=B45A336376C52EB00D8083EE1E46A2A7B9D5AEDE6CDF62440E733D3A06F3997BEAF54650DEB9020E9E6BB2h3l0E" TargetMode="External"/><Relationship Id="rId54" Type="http://schemas.openxmlformats.org/officeDocument/2006/relationships/hyperlink" Target="consultantplus://offline/ref=B45A336376C52EB00D8083EE1E46A2A7B9D5AEDE6CD8644400733D3A06F3997BEAF54650DEB9020E9E69BAh3lAE" TargetMode="External"/><Relationship Id="rId62" Type="http://schemas.openxmlformats.org/officeDocument/2006/relationships/hyperlink" Target="consultantplus://offline/ref=B45A336376C52EB00D8083EE1E46A2A7B9D5AEDE6CDF68450F733D3A06F3997BEAF54650DEB9020E9E68B4h3lAE" TargetMode="External"/><Relationship Id="rId70" Type="http://schemas.openxmlformats.org/officeDocument/2006/relationships/hyperlink" Target="consultantplus://offline/ref=B45A336376C52EB00D8083EE1E46A2A7B9D5AEDE62DB694C01733D3A06F3997BEAF54650DEB9020E9E6CB6h3lAE" TargetMode="External"/><Relationship Id="rId75" Type="http://schemas.openxmlformats.org/officeDocument/2006/relationships/hyperlink" Target="consultantplus://offline/ref=B45A336376C52EB00D8083EE1E46A2A7B9D5AEDE6CD8644400733D3A06F3997BEAF54650DEB9020E9E69BAh3l1E" TargetMode="External"/><Relationship Id="rId83" Type="http://schemas.openxmlformats.org/officeDocument/2006/relationships/hyperlink" Target="consultantplus://offline/ref=B45A336376C52EB00D8083EE1E46A2A7B9D5AEDE6CDF62440E733D3A06F3997BEAF54650DEB9020E9E6BB1h3lBE" TargetMode="External"/><Relationship Id="rId1" Type="http://schemas.openxmlformats.org/officeDocument/2006/relationships/styles" Target="styles.xml"/><Relationship Id="rId6" Type="http://schemas.openxmlformats.org/officeDocument/2006/relationships/hyperlink" Target="consultantplus://offline/ref=B45A336376C52EB00D8083EE1E46A2A7B9D5AEDE6CD8644400733D3A06F3997BEAF54650DEB9020E9E69B6h3l8E" TargetMode="External"/><Relationship Id="rId15" Type="http://schemas.openxmlformats.org/officeDocument/2006/relationships/hyperlink" Target="consultantplus://offline/ref=B45A336376C52EB00D8083EE1E46A2A7B9D5AEDE63D9634102733D3A06F3997BEAF54650DEB9020E9E69B3h3lAE" TargetMode="External"/><Relationship Id="rId23" Type="http://schemas.openxmlformats.org/officeDocument/2006/relationships/hyperlink" Target="consultantplus://offline/ref=B45A336376C52EB00D8083EE1E46A2A7B9D5AEDE63DA674401733D3A06F3997BEAF54650DEB9020E9E68BBh3lFE" TargetMode="External"/><Relationship Id="rId28" Type="http://schemas.openxmlformats.org/officeDocument/2006/relationships/hyperlink" Target="consultantplus://offline/ref=B45A336376C52EB00D809DE3082AF5AABED7F8D16DDC6B125A2C666751FA932CADBA1F129AB40206h9l8E" TargetMode="External"/><Relationship Id="rId36" Type="http://schemas.openxmlformats.org/officeDocument/2006/relationships/hyperlink" Target="consultantplus://offline/ref=B45A336376C52EB00D8083EE1E46A2A7B9D5AEDE6CDF68450F733D3A06F3997BEAF54650DEB9020E9E68B4h3l9E" TargetMode="External"/><Relationship Id="rId49" Type="http://schemas.openxmlformats.org/officeDocument/2006/relationships/hyperlink" Target="consultantplus://offline/ref=B45A336376C52EB00D8083EE1E46A2A7B9D5AEDE63DA674401733D3A06F3997BEAF54650DEB9020E9E69B7h3l1E" TargetMode="External"/><Relationship Id="rId57" Type="http://schemas.openxmlformats.org/officeDocument/2006/relationships/hyperlink" Target="consultantplus://offline/ref=B45A336376C52EB00D8083EE1E46A2A7B9D5AEDE6CDF62440E733D3A06F3997BEAF54650DEB9020E9E6BB0h3l8E" TargetMode="External"/><Relationship Id="rId10" Type="http://schemas.openxmlformats.org/officeDocument/2006/relationships/hyperlink" Target="consultantplus://offline/ref=B45A336376C52EB00D809DE3082AF5AABDDEF1D668D66B125A2C666751FA932CADBA1F129AB40307h9lAE" TargetMode="External"/><Relationship Id="rId31" Type="http://schemas.openxmlformats.org/officeDocument/2006/relationships/hyperlink" Target="consultantplus://offline/ref=B45A336376C52EB00D8083EE1E46A2A7B9D5AEDE63DA674401733D3A06F3997BEAF54650DEB9020E9E69B0h3lCE" TargetMode="External"/><Relationship Id="rId44" Type="http://schemas.openxmlformats.org/officeDocument/2006/relationships/hyperlink" Target="consultantplus://offline/ref=B45A336376C52EB00D809DE3082AF5AABDDEF3D06BDF6B125A2C666751FA932CADBA1F129AB4030Fh9lBE" TargetMode="External"/><Relationship Id="rId52" Type="http://schemas.openxmlformats.org/officeDocument/2006/relationships/hyperlink" Target="consultantplus://offline/ref=B45A336376C52EB00D8083EE1E46A2A7B9D5AEDE6CDF62440E733D3A06F3997BEAF54650DEB9020E9E6BB3h3l9E" TargetMode="External"/><Relationship Id="rId60" Type="http://schemas.openxmlformats.org/officeDocument/2006/relationships/hyperlink" Target="consultantplus://offline/ref=B45A336376C52EB00D8083EE1E46A2A7B9D5AEDE6CDF62440E733D3A06F3997BEAF54650DEB9020E9E6BB0h3lCE" TargetMode="External"/><Relationship Id="rId65" Type="http://schemas.openxmlformats.org/officeDocument/2006/relationships/hyperlink" Target="consultantplus://offline/ref=B45A336376C52EB00D8083EE1E46A2A7B9D5AEDE6CD8644400733D3A06F3997BEAF54650DEB9020E9E69BAh3lBE" TargetMode="External"/><Relationship Id="rId73" Type="http://schemas.openxmlformats.org/officeDocument/2006/relationships/hyperlink" Target="consultantplus://offline/ref=B45A336376C52EB00D8083EE1E46A2A7B9D5AEDE6CD8644400733D3A06F3997BEAF54650DEB9020E9E69BAh3lEE" TargetMode="External"/><Relationship Id="rId78" Type="http://schemas.openxmlformats.org/officeDocument/2006/relationships/hyperlink" Target="consultantplus://offline/ref=B45A336376C52EB00D8083EE1E46A2A7B9D5AEDE63DA674401733D3A06F3997BEAF54650DEB9020E9E69B4h3lBE" TargetMode="External"/><Relationship Id="rId81" Type="http://schemas.openxmlformats.org/officeDocument/2006/relationships/hyperlink" Target="consultantplus://offline/ref=B45A336376C52EB00D8083EE1E46A2A7B9D5AEDE6CD8644400733D3A06F3997BEAF54650DEB9020E9E69BBh3l9E"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12917</Words>
  <Characters>73629</Characters>
  <Application>Microsoft Office Word</Application>
  <DocSecurity>0</DocSecurity>
  <Lines>613</Lines>
  <Paragraphs>172</Paragraphs>
  <ScaleCrop>false</ScaleCrop>
  <Company>UTSZN</Company>
  <LinksUpToDate>false</LinksUpToDate>
  <CharactersWithSpaces>86374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2017-05-26T04:37:00Z</dcterms:created>
  <dcterms:modified xsi:type="dcterms:W3CDTF">2017-05-26T04:38:00Z</dcterms:modified>
</cp:coreProperties>
</file>