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FC" w:rsidRDefault="009D54FC">
      <w:pPr>
        <w:pStyle w:val="ConsPlusTitlePage"/>
      </w:pPr>
      <w:r>
        <w:t xml:space="preserve">Документ предоставлен </w:t>
      </w:r>
      <w:hyperlink r:id="rId4" w:history="1">
        <w:r>
          <w:rPr>
            <w:color w:val="0000FF"/>
          </w:rPr>
          <w:t>КонсультантПлюс</w:t>
        </w:r>
      </w:hyperlink>
      <w:r>
        <w:br/>
      </w:r>
    </w:p>
    <w:p w:rsidR="009D54FC" w:rsidRDefault="009D54FC">
      <w:pPr>
        <w:pStyle w:val="ConsPlusNormal"/>
        <w:outlineLvl w:val="0"/>
      </w:pPr>
    </w:p>
    <w:p w:rsidR="009D54FC" w:rsidRDefault="009D54FC">
      <w:pPr>
        <w:pStyle w:val="ConsPlusTitle"/>
        <w:jc w:val="center"/>
        <w:outlineLvl w:val="0"/>
      </w:pPr>
      <w:r>
        <w:t>АДМИНИСТРАЦИЯ МУНИЦИПАЛЬНОГО ОБРАЗОВАНИЯ ГОРОД САЛЕХАРД</w:t>
      </w:r>
    </w:p>
    <w:p w:rsidR="009D54FC" w:rsidRDefault="009D54FC">
      <w:pPr>
        <w:pStyle w:val="ConsPlusTitle"/>
        <w:jc w:val="center"/>
      </w:pPr>
    </w:p>
    <w:p w:rsidR="009D54FC" w:rsidRDefault="009D54FC">
      <w:pPr>
        <w:pStyle w:val="ConsPlusTitle"/>
        <w:jc w:val="center"/>
      </w:pPr>
      <w:r>
        <w:t>ПОСТАНОВЛЕНИЕ</w:t>
      </w:r>
    </w:p>
    <w:p w:rsidR="009D54FC" w:rsidRDefault="009D54FC">
      <w:pPr>
        <w:pStyle w:val="ConsPlusTitle"/>
        <w:jc w:val="center"/>
      </w:pPr>
      <w:r>
        <w:t>от 7 декабря 2017 г. N 2511</w:t>
      </w:r>
    </w:p>
    <w:p w:rsidR="009D54FC" w:rsidRDefault="009D54FC">
      <w:pPr>
        <w:pStyle w:val="ConsPlusTitle"/>
        <w:jc w:val="center"/>
      </w:pPr>
    </w:p>
    <w:p w:rsidR="009D54FC" w:rsidRDefault="009D54FC">
      <w:pPr>
        <w:pStyle w:val="ConsPlusTitle"/>
        <w:jc w:val="center"/>
      </w:pPr>
      <w:r>
        <w:t>ОБ УТВЕРЖДЕНИИ АДМИНИСТРАТИВНОГО РЕГЛАМЕНТА ДЕПАРТАМЕНТА</w:t>
      </w:r>
    </w:p>
    <w:p w:rsidR="009D54FC" w:rsidRDefault="009D54FC">
      <w:pPr>
        <w:pStyle w:val="ConsPlusTitle"/>
        <w:jc w:val="center"/>
      </w:pPr>
      <w:r>
        <w:t>ПО ТРУДУ И СОЦИАЛЬНОЙ ЗАЩИТЕ НАСЕЛЕНИЯ АДМИНИСТРАЦИИ ГОРОДА</w:t>
      </w:r>
    </w:p>
    <w:p w:rsidR="009D54FC" w:rsidRDefault="009D54FC">
      <w:pPr>
        <w:pStyle w:val="ConsPlusTitle"/>
        <w:jc w:val="center"/>
      </w:pPr>
      <w:r>
        <w:t>САЛЕХАРДА ПО ПРЕДОСТАВЛЕНИЮ МУНИЦИПАЛЬНОЙ УСЛУГИ</w:t>
      </w:r>
    </w:p>
    <w:p w:rsidR="009D54FC" w:rsidRDefault="009D54FC">
      <w:pPr>
        <w:pStyle w:val="ConsPlusTitle"/>
        <w:jc w:val="center"/>
      </w:pPr>
      <w:r>
        <w:t>"УСТАНОВЛЕНИЕ, ПЕРЕРАСЧЕТ И ВЫПЛАТА ПЕНСИИ ЗА ВЫСЛУГУ ЛЕТ</w:t>
      </w:r>
    </w:p>
    <w:p w:rsidR="009D54FC" w:rsidRDefault="009D54FC">
      <w:pPr>
        <w:pStyle w:val="ConsPlusTitle"/>
        <w:jc w:val="center"/>
      </w:pPr>
      <w:r>
        <w:t>ЛИЦАМ, ЗАМЕЩАЮЩИМ (ЗАМЕЩАВШИМ) ДОЛЖНОСТИ МУНИЦИПАЛЬНОЙ</w:t>
      </w:r>
    </w:p>
    <w:p w:rsidR="009D54FC" w:rsidRDefault="009D54FC">
      <w:pPr>
        <w:pStyle w:val="ConsPlusTitle"/>
        <w:jc w:val="center"/>
      </w:pPr>
      <w:r>
        <w:t>СЛУЖБЫ МУНИЦИПАЛЬНОГО ОБРАЗОВАНИЯ ГОРОД САЛЕХАРД"</w:t>
      </w:r>
    </w:p>
    <w:p w:rsidR="009D54FC" w:rsidRDefault="009D54FC">
      <w:pPr>
        <w:pStyle w:val="ConsPlusNormal"/>
        <w:jc w:val="center"/>
      </w:pPr>
    </w:p>
    <w:p w:rsidR="009D54FC" w:rsidRDefault="009D54FC">
      <w:pPr>
        <w:pStyle w:val="ConsPlusNormal"/>
        <w:ind w:firstLine="540"/>
        <w:jc w:val="both"/>
      </w:pPr>
      <w:r>
        <w:t xml:space="preserve">Во исполнение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в соответствии с </w:t>
      </w:r>
      <w:hyperlink r:id="rId6" w:history="1">
        <w:r>
          <w:rPr>
            <w:color w:val="0000FF"/>
          </w:rPr>
          <w:t>постановлением</w:t>
        </w:r>
      </w:hyperlink>
      <w:r>
        <w:t xml:space="preserve"> Администрации города Салехарда от 12 октября 2012 года N 506 "О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 Администрация муниципального образования город Салехард постановляет:</w:t>
      </w:r>
    </w:p>
    <w:p w:rsidR="009D54FC" w:rsidRDefault="009D54FC">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департамента по труду и социальной защите населения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p>
    <w:p w:rsidR="009D54FC" w:rsidRDefault="009D54FC">
      <w:pPr>
        <w:pStyle w:val="ConsPlusNormal"/>
        <w:spacing w:before="220"/>
        <w:ind w:firstLine="540"/>
        <w:jc w:val="both"/>
      </w:pPr>
      <w:r>
        <w:t>2. Признать утратившими силу:</w:t>
      </w:r>
    </w:p>
    <w:p w:rsidR="009D54FC" w:rsidRDefault="009D54FC">
      <w:pPr>
        <w:pStyle w:val="ConsPlusNormal"/>
        <w:spacing w:before="220"/>
        <w:ind w:firstLine="540"/>
        <w:jc w:val="both"/>
      </w:pPr>
      <w:r>
        <w:t xml:space="preserve">2.1. </w:t>
      </w:r>
      <w:hyperlink r:id="rId7" w:history="1">
        <w:r>
          <w:rPr>
            <w:color w:val="0000FF"/>
          </w:rPr>
          <w:t>постановление</w:t>
        </w:r>
      </w:hyperlink>
      <w:r>
        <w:t xml:space="preserve"> Администрации города Салехарда от 16 апреля 2015 года N 188 "Об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p>
    <w:p w:rsidR="009D54FC" w:rsidRDefault="009D54FC">
      <w:pPr>
        <w:pStyle w:val="ConsPlusNormal"/>
        <w:spacing w:before="220"/>
        <w:ind w:firstLine="540"/>
        <w:jc w:val="both"/>
      </w:pPr>
      <w:r>
        <w:t xml:space="preserve">2.2. </w:t>
      </w:r>
      <w:hyperlink r:id="rId8" w:history="1">
        <w:r>
          <w:rPr>
            <w:color w:val="0000FF"/>
          </w:rPr>
          <w:t>пункт 8</w:t>
        </w:r>
      </w:hyperlink>
      <w:r>
        <w:t xml:space="preserve"> изменений,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07 сентября 2015 года N 381;</w:t>
      </w:r>
    </w:p>
    <w:p w:rsidR="009D54FC" w:rsidRDefault="009D54FC">
      <w:pPr>
        <w:pStyle w:val="ConsPlusNormal"/>
        <w:spacing w:before="220"/>
        <w:ind w:firstLine="540"/>
        <w:jc w:val="both"/>
      </w:pPr>
      <w:r>
        <w:t xml:space="preserve">2.3. </w:t>
      </w:r>
      <w:hyperlink r:id="rId9" w:history="1">
        <w:r>
          <w:rPr>
            <w:color w:val="0000FF"/>
          </w:rPr>
          <w:t>пункт 7</w:t>
        </w:r>
      </w:hyperlink>
      <w:r>
        <w:t xml:space="preserve"> изменений, которые вносятся в некоторые постановления Администрации города Салехарда, утвержденных постановлением Администрации города Салехарда от 25 февраля 2016 года N 92;</w:t>
      </w:r>
    </w:p>
    <w:p w:rsidR="009D54FC" w:rsidRDefault="009D54FC">
      <w:pPr>
        <w:pStyle w:val="ConsPlusNormal"/>
        <w:spacing w:before="220"/>
        <w:ind w:firstLine="540"/>
        <w:jc w:val="both"/>
      </w:pPr>
      <w:r>
        <w:t xml:space="preserve">2.4. </w:t>
      </w:r>
      <w:hyperlink r:id="rId10" w:history="1">
        <w:r>
          <w:rPr>
            <w:color w:val="0000FF"/>
          </w:rPr>
          <w:t>постановление</w:t>
        </w:r>
      </w:hyperlink>
      <w:r>
        <w:t xml:space="preserve"> Администрации города Салехарда от 26 апреля 2016 года N 188 "О внесении изменений в пункт 2.25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p>
    <w:p w:rsidR="009D54FC" w:rsidRDefault="009D54FC">
      <w:pPr>
        <w:pStyle w:val="ConsPlusNormal"/>
        <w:spacing w:before="220"/>
        <w:ind w:firstLine="540"/>
        <w:jc w:val="both"/>
      </w:pPr>
      <w:r>
        <w:t xml:space="preserve">2.5. </w:t>
      </w:r>
      <w:hyperlink r:id="rId11" w:history="1">
        <w:r>
          <w:rPr>
            <w:color w:val="0000FF"/>
          </w:rPr>
          <w:t>пункт 7</w:t>
        </w:r>
      </w:hyperlink>
      <w:r>
        <w:t xml:space="preserve"> изменений,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22 </w:t>
      </w:r>
      <w:r>
        <w:lastRenderedPageBreak/>
        <w:t>сентября 2016 года N 438;</w:t>
      </w:r>
    </w:p>
    <w:p w:rsidR="009D54FC" w:rsidRDefault="009D54FC">
      <w:pPr>
        <w:pStyle w:val="ConsPlusNormal"/>
        <w:spacing w:before="220"/>
        <w:ind w:firstLine="540"/>
        <w:jc w:val="both"/>
      </w:pPr>
      <w:r>
        <w:t xml:space="preserve">2.6. </w:t>
      </w:r>
      <w:hyperlink r:id="rId12" w:history="1">
        <w:r>
          <w:rPr>
            <w:color w:val="0000FF"/>
          </w:rPr>
          <w:t>пункт 7</w:t>
        </w:r>
      </w:hyperlink>
      <w:r>
        <w:t xml:space="preserve"> изменений,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 утвержденных постановлением Администрации города Салехарда от 14 декабря 2016 года N 670.</w:t>
      </w:r>
    </w:p>
    <w:p w:rsidR="009D54FC" w:rsidRDefault="009D54FC">
      <w:pPr>
        <w:pStyle w:val="ConsPlusNormal"/>
        <w:spacing w:before="220"/>
        <w:ind w:firstLine="540"/>
        <w:jc w:val="both"/>
      </w:pPr>
      <w:r>
        <w:t>3. Муниципальному бюджетному информационному учреждению "Редакция газеты "Полярный круг" (Д.С. Фомин) опубликовать настоящее постановление в городской общественно-политической газете "Полярный круг".</w:t>
      </w:r>
    </w:p>
    <w:p w:rsidR="009D54FC" w:rsidRDefault="009D54FC">
      <w:pPr>
        <w:pStyle w:val="ConsPlusNormal"/>
        <w:spacing w:before="220"/>
        <w:ind w:firstLine="540"/>
        <w:jc w:val="both"/>
      </w:pPr>
      <w:r>
        <w:t>4. Муниципальному казенному учреждению "Информационно-техническое управление" (С.Ю. Хохлов) разместить настоящее постановление в сети Интернет на официальном сайте муниципального образования город Салехард.</w:t>
      </w:r>
    </w:p>
    <w:p w:rsidR="009D54FC" w:rsidRDefault="009D54FC">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по социальной политике И.М. Максимову.</w:t>
      </w:r>
    </w:p>
    <w:p w:rsidR="009D54FC" w:rsidRDefault="009D54FC">
      <w:pPr>
        <w:pStyle w:val="ConsPlusNormal"/>
        <w:ind w:firstLine="540"/>
        <w:jc w:val="both"/>
      </w:pPr>
    </w:p>
    <w:p w:rsidR="009D54FC" w:rsidRDefault="009D54FC">
      <w:pPr>
        <w:pStyle w:val="ConsPlusNormal"/>
        <w:jc w:val="right"/>
      </w:pPr>
      <w:r>
        <w:t>Глава Администрации города</w:t>
      </w:r>
    </w:p>
    <w:p w:rsidR="009D54FC" w:rsidRDefault="009D54FC">
      <w:pPr>
        <w:pStyle w:val="ConsPlusNormal"/>
        <w:jc w:val="right"/>
      </w:pPr>
      <w:r>
        <w:t>И.Л.КОНОНЕНКО</w:t>
      </w: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jc w:val="right"/>
        <w:outlineLvl w:val="0"/>
      </w:pPr>
      <w:r>
        <w:t>Утвержден</w:t>
      </w:r>
    </w:p>
    <w:p w:rsidR="009D54FC" w:rsidRDefault="009D54FC">
      <w:pPr>
        <w:pStyle w:val="ConsPlusNormal"/>
        <w:jc w:val="right"/>
      </w:pPr>
      <w:r>
        <w:t>постановлением Администрации</w:t>
      </w:r>
    </w:p>
    <w:p w:rsidR="009D54FC" w:rsidRDefault="009D54FC">
      <w:pPr>
        <w:pStyle w:val="ConsPlusNormal"/>
        <w:jc w:val="right"/>
      </w:pPr>
      <w:r>
        <w:t>города Салехарда</w:t>
      </w:r>
    </w:p>
    <w:p w:rsidR="009D54FC" w:rsidRDefault="009D54FC">
      <w:pPr>
        <w:pStyle w:val="ConsPlusNormal"/>
        <w:jc w:val="right"/>
      </w:pPr>
      <w:r>
        <w:t>от 7 декабря 2017 года N 2511</w:t>
      </w:r>
    </w:p>
    <w:p w:rsidR="009D54FC" w:rsidRDefault="009D54FC">
      <w:pPr>
        <w:pStyle w:val="ConsPlusNormal"/>
        <w:ind w:firstLine="540"/>
        <w:jc w:val="both"/>
      </w:pPr>
    </w:p>
    <w:p w:rsidR="009D54FC" w:rsidRDefault="009D54FC">
      <w:pPr>
        <w:pStyle w:val="ConsPlusTitle"/>
        <w:jc w:val="center"/>
      </w:pPr>
      <w:bookmarkStart w:id="0" w:name="P38"/>
      <w:bookmarkEnd w:id="0"/>
      <w:r>
        <w:t>АДМИНИСТРАТИВНЫЙ РЕГЛАМЕНТ</w:t>
      </w:r>
    </w:p>
    <w:p w:rsidR="009D54FC" w:rsidRDefault="009D54FC">
      <w:pPr>
        <w:pStyle w:val="ConsPlusTitle"/>
        <w:jc w:val="center"/>
      </w:pPr>
      <w:r>
        <w:t>ДЕПАРТАМЕНТА ПО ТРУДУ И СОЦИАЛЬНОЙ ЗАЩИТЕ НАСЕЛЕНИЯ</w:t>
      </w:r>
    </w:p>
    <w:p w:rsidR="009D54FC" w:rsidRDefault="009D54FC">
      <w:pPr>
        <w:pStyle w:val="ConsPlusTitle"/>
        <w:jc w:val="center"/>
      </w:pPr>
      <w:r>
        <w:t>АДМИНИСТРАЦИИ ГОРОДА САЛЕХАРДА ПО ПРЕДОСТАВЛЕНИЮ</w:t>
      </w:r>
    </w:p>
    <w:p w:rsidR="009D54FC" w:rsidRDefault="009D54FC">
      <w:pPr>
        <w:pStyle w:val="ConsPlusTitle"/>
        <w:jc w:val="center"/>
      </w:pPr>
      <w:r>
        <w:t>МУНИЦИПАЛЬНОЙ УСЛУГИ "УСТАНОВЛЕНИЕ, ПЕРЕРАСЧЕТ И ВЫПЛАТА</w:t>
      </w:r>
    </w:p>
    <w:p w:rsidR="009D54FC" w:rsidRDefault="009D54FC">
      <w:pPr>
        <w:pStyle w:val="ConsPlusTitle"/>
        <w:jc w:val="center"/>
      </w:pPr>
      <w:r>
        <w:t>ПЕНСИИ ЗА ВЫСЛУГУ ЛЕТ ЛИЦАМ, ЗАМЕЩАЮЩИМ (ЗАМЕЩАВШИМ)</w:t>
      </w:r>
    </w:p>
    <w:p w:rsidR="009D54FC" w:rsidRDefault="009D54FC">
      <w:pPr>
        <w:pStyle w:val="ConsPlusTitle"/>
        <w:jc w:val="center"/>
      </w:pPr>
      <w:r>
        <w:t>ДОЛЖНОСТИ МУНИЦИПАЛЬНОЙ СЛУЖБЫ МУНИЦИПАЛЬНОГО ОБРАЗОВАНИЯ</w:t>
      </w:r>
    </w:p>
    <w:p w:rsidR="009D54FC" w:rsidRDefault="009D54FC">
      <w:pPr>
        <w:pStyle w:val="ConsPlusTitle"/>
        <w:jc w:val="center"/>
      </w:pPr>
      <w:r>
        <w:t>ГОРОД САЛЕХАРД"</w:t>
      </w:r>
    </w:p>
    <w:p w:rsidR="009D54FC" w:rsidRDefault="009D54FC">
      <w:pPr>
        <w:pStyle w:val="ConsPlusNormal"/>
        <w:jc w:val="center"/>
      </w:pPr>
    </w:p>
    <w:p w:rsidR="009D54FC" w:rsidRDefault="009D54FC">
      <w:pPr>
        <w:pStyle w:val="ConsPlusNormal"/>
        <w:jc w:val="center"/>
        <w:outlineLvl w:val="1"/>
      </w:pPr>
      <w:r>
        <w:t>I. Общие положения</w:t>
      </w:r>
    </w:p>
    <w:p w:rsidR="009D54FC" w:rsidRDefault="009D54FC">
      <w:pPr>
        <w:pStyle w:val="ConsPlusNormal"/>
        <w:ind w:firstLine="540"/>
        <w:jc w:val="both"/>
      </w:pPr>
    </w:p>
    <w:p w:rsidR="009D54FC" w:rsidRDefault="009D54FC">
      <w:pPr>
        <w:pStyle w:val="ConsPlusNormal"/>
        <w:ind w:firstLine="540"/>
        <w:jc w:val="both"/>
      </w:pPr>
      <w:r>
        <w:t>1.1. Настоящий Административный регламент устанавливает сроки и последовательность административных процедур (действий) департамента по труду и социальной защите населения Администрации муниципального образования город Салехард (далее - Административный регламент, департамент), осуществляемых по запросам физических лиц либо их уполномоченных представителей, при предоставлении департаментом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 (далее - муниципальная услуга).</w:t>
      </w:r>
    </w:p>
    <w:p w:rsidR="009D54FC" w:rsidRDefault="009D54FC">
      <w:pPr>
        <w:pStyle w:val="ConsPlusNormal"/>
        <w:ind w:firstLine="540"/>
        <w:jc w:val="both"/>
      </w:pPr>
    </w:p>
    <w:p w:rsidR="009D54FC" w:rsidRDefault="009D54FC">
      <w:pPr>
        <w:pStyle w:val="ConsPlusNormal"/>
        <w:jc w:val="center"/>
        <w:outlineLvl w:val="2"/>
      </w:pPr>
      <w:r>
        <w:t>Заявители, имеющие право на предоставление</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1.2. Заявителями на предоставление муниципальной услуги являются граждане Российской Федерации из числа:</w:t>
      </w:r>
    </w:p>
    <w:p w:rsidR="009D54FC" w:rsidRDefault="009D54FC">
      <w:pPr>
        <w:pStyle w:val="ConsPlusNormal"/>
        <w:spacing w:before="220"/>
        <w:ind w:firstLine="540"/>
        <w:jc w:val="both"/>
      </w:pPr>
      <w:bookmarkStart w:id="1" w:name="P54"/>
      <w:bookmarkEnd w:id="1"/>
      <w:r>
        <w:lastRenderedPageBreak/>
        <w:t xml:space="preserve">1.2.1. муниципальных служащих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при увольнении с муниципальной службы по основаниям, предусмотренным </w:t>
      </w:r>
      <w:hyperlink r:id="rId14" w:history="1">
        <w:r>
          <w:rPr>
            <w:color w:val="0000FF"/>
          </w:rPr>
          <w:t>пунктами 1</w:t>
        </w:r>
      </w:hyperlink>
      <w:r>
        <w:t xml:space="preserve">, </w:t>
      </w:r>
      <w:hyperlink r:id="rId15"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16" w:history="1">
        <w:r>
          <w:rPr>
            <w:color w:val="0000FF"/>
          </w:rPr>
          <w:t>3</w:t>
        </w:r>
      </w:hyperlink>
      <w:r>
        <w:t xml:space="preserve"> и </w:t>
      </w:r>
      <w:hyperlink r:id="rId17" w:history="1">
        <w:r>
          <w:rPr>
            <w:color w:val="0000FF"/>
          </w:rPr>
          <w:t>7 части 1 статьи 33</w:t>
        </w:r>
      </w:hyperlink>
      <w:r>
        <w:t xml:space="preserve">, </w:t>
      </w:r>
      <w:hyperlink r:id="rId18" w:history="1">
        <w:r>
          <w:rPr>
            <w:color w:val="0000FF"/>
          </w:rPr>
          <w:t>подпунктом "б" пункта 1 части 1 статьи 37</w:t>
        </w:r>
      </w:hyperlink>
      <w:r>
        <w:t xml:space="preserve"> и </w:t>
      </w:r>
      <w:hyperlink r:id="rId19" w:history="1">
        <w:r>
          <w:rPr>
            <w:color w:val="0000FF"/>
          </w:rPr>
          <w:t>пунктом 4 части 2 статьи 39</w:t>
        </w:r>
      </w:hyperlink>
      <w:r>
        <w:t xml:space="preserve"> Федерального закона от 27 июля 2004 года N 79-ФЗ "О государственной гражданской службе Российской Федерации", если на момент освобождения от должности они имели право на страховую пенсию по старости (инвалидности) в соответствии с </w:t>
      </w:r>
      <w:hyperlink r:id="rId20" w:history="1">
        <w:r>
          <w:rPr>
            <w:color w:val="0000FF"/>
          </w:rPr>
          <w:t>частью 1 статьи 8</w:t>
        </w:r>
      </w:hyperlink>
      <w:r>
        <w:t xml:space="preserve"> и </w:t>
      </w:r>
      <w:hyperlink r:id="rId21" w:history="1">
        <w:r>
          <w:rPr>
            <w:color w:val="0000FF"/>
          </w:rPr>
          <w:t>статьями 9</w:t>
        </w:r>
      </w:hyperlink>
      <w:r>
        <w:t xml:space="preserve">, </w:t>
      </w:r>
      <w:hyperlink r:id="rId22" w:history="1">
        <w:r>
          <w:rPr>
            <w:color w:val="0000FF"/>
          </w:rPr>
          <w:t>30</w:t>
        </w:r>
      </w:hyperlink>
      <w:r>
        <w:t xml:space="preserve"> - </w:t>
      </w:r>
      <w:hyperlink r:id="rId23" w:history="1">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9D54FC" w:rsidRDefault="009D54FC">
      <w:pPr>
        <w:pStyle w:val="ConsPlusNormal"/>
        <w:spacing w:before="220"/>
        <w:ind w:firstLine="540"/>
        <w:jc w:val="both"/>
      </w:pPr>
      <w:r>
        <w:t xml:space="preserve">1.2.2. муниципальных служащих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4"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при увольнении с муниципальной службы по основаниям, предусмотренным </w:t>
      </w:r>
      <w:hyperlink r:id="rId25"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26" w:history="1">
        <w:r>
          <w:rPr>
            <w:color w:val="0000FF"/>
          </w:rPr>
          <w:t>8</w:t>
        </w:r>
      </w:hyperlink>
      <w:r>
        <w:t xml:space="preserve"> и </w:t>
      </w:r>
      <w:hyperlink r:id="rId27" w:history="1">
        <w:r>
          <w:rPr>
            <w:color w:val="0000FF"/>
          </w:rPr>
          <w:t>9 части 1 статьи 33</w:t>
        </w:r>
      </w:hyperlink>
      <w:r>
        <w:t xml:space="preserve">, </w:t>
      </w:r>
      <w:hyperlink r:id="rId28" w:history="1">
        <w:r>
          <w:rPr>
            <w:color w:val="0000FF"/>
          </w:rPr>
          <w:t>подпунктом "а" пункта 1</w:t>
        </w:r>
      </w:hyperlink>
      <w:r>
        <w:t xml:space="preserve">, </w:t>
      </w:r>
      <w:hyperlink r:id="rId29" w:history="1">
        <w:r>
          <w:rPr>
            <w:color w:val="0000FF"/>
          </w:rPr>
          <w:t>пунктами 8.2</w:t>
        </w:r>
      </w:hyperlink>
      <w:r>
        <w:t xml:space="preserve"> и </w:t>
      </w:r>
      <w:hyperlink r:id="rId30" w:history="1">
        <w:r>
          <w:rPr>
            <w:color w:val="0000FF"/>
          </w:rPr>
          <w:t>8.3 части 1 статьи 37</w:t>
        </w:r>
      </w:hyperlink>
      <w:r>
        <w:t xml:space="preserve">, </w:t>
      </w:r>
      <w:hyperlink r:id="rId31" w:history="1">
        <w:r>
          <w:rPr>
            <w:color w:val="0000FF"/>
          </w:rPr>
          <w:t>пунктами 2</w:t>
        </w:r>
      </w:hyperlink>
      <w:r>
        <w:t xml:space="preserve"> - </w:t>
      </w:r>
      <w:hyperlink r:id="rId32" w:history="1">
        <w:r>
          <w:rPr>
            <w:color w:val="0000FF"/>
          </w:rPr>
          <w:t>4 части 1</w:t>
        </w:r>
      </w:hyperlink>
      <w:r>
        <w:t xml:space="preserve"> и </w:t>
      </w:r>
      <w:hyperlink r:id="rId33" w:history="1">
        <w:r>
          <w:rPr>
            <w:color w:val="0000FF"/>
          </w:rPr>
          <w:t>пунктами 2</w:t>
        </w:r>
      </w:hyperlink>
      <w:r>
        <w:t xml:space="preserve"> и </w:t>
      </w:r>
      <w:hyperlink r:id="rId34" w:history="1">
        <w:r>
          <w:rPr>
            <w:color w:val="0000FF"/>
          </w:rPr>
          <w:t>3 части 2 статьи 39</w:t>
        </w:r>
      </w:hyperlink>
      <w:r>
        <w:t xml:space="preserve"> Федерального закона от 27 июля 2004 года N 79-ФЗ "О государственной гражданской службе Российской Федерации", при установлении страховой пенсии по старости (инвалидности), назначенной в соответствии с Федеральным </w:t>
      </w:r>
      <w:hyperlink r:id="rId35" w:history="1">
        <w:r>
          <w:rPr>
            <w:color w:val="0000FF"/>
          </w:rPr>
          <w:t>законом</w:t>
        </w:r>
      </w:hyperlink>
      <w:r>
        <w:t xml:space="preserve"> "О страховых пенсиях", либо пенсии, назначенной в соответствии с </w:t>
      </w:r>
      <w:hyperlink r:id="rId36" w:history="1">
        <w:r>
          <w:rPr>
            <w:color w:val="0000FF"/>
          </w:rPr>
          <w:t>Законом</w:t>
        </w:r>
      </w:hyperlink>
      <w: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9D54FC" w:rsidRDefault="009D54FC">
      <w:pPr>
        <w:pStyle w:val="ConsPlusNormal"/>
        <w:spacing w:before="220"/>
        <w:ind w:firstLine="540"/>
        <w:jc w:val="both"/>
      </w:pPr>
      <w:bookmarkStart w:id="2" w:name="P56"/>
      <w:bookmarkEnd w:id="2"/>
      <w:r>
        <w:t xml:space="preserve">1.2.3. муниципальных служащих при наличии стажа муниципальной службы не менее 25 лет и увольнении с муниципальной службы по основанию, предусмотренному </w:t>
      </w:r>
      <w:hyperlink r:id="rId37" w:history="1">
        <w:r>
          <w:rPr>
            <w:color w:val="0000FF"/>
          </w:rPr>
          <w:t>пунктом 3 части 1 статьи 33</w:t>
        </w:r>
      </w:hyperlink>
      <w:r>
        <w:t xml:space="preserve"> Федерального закона от 27 июля 2004 года N 79-ФЗ "О государственной гражданской службе Российской Федерации", при установлении страховой пенсии по старости (инвалидности), назначенной в соответствии с Федеральным </w:t>
      </w:r>
      <w:hyperlink r:id="rId38" w:history="1">
        <w:r>
          <w:rPr>
            <w:color w:val="0000FF"/>
          </w:rPr>
          <w:t>законом</w:t>
        </w:r>
      </w:hyperlink>
      <w:r>
        <w:t xml:space="preserve"> "О страховых пенсиях", либо пенсии, назначенной в соответствии с </w:t>
      </w:r>
      <w:hyperlink r:id="rId39" w:history="1">
        <w:r>
          <w:rPr>
            <w:color w:val="0000FF"/>
          </w:rPr>
          <w:t>Законом</w:t>
        </w:r>
      </w:hyperlink>
      <w:r>
        <w:t xml:space="preserve"> Российской Федерации "О занятости населения в Российской Федерации", если непосредственно перед увольнением они замещали должности муниципальной службы не менее 7 лет;</w:t>
      </w:r>
    </w:p>
    <w:p w:rsidR="009D54FC" w:rsidRDefault="009D54FC">
      <w:pPr>
        <w:pStyle w:val="ConsPlusNormal"/>
        <w:spacing w:before="220"/>
        <w:ind w:firstLine="540"/>
        <w:jc w:val="both"/>
      </w:pPr>
      <w:bookmarkStart w:id="3" w:name="P57"/>
      <w:bookmarkEnd w:id="3"/>
      <w:r>
        <w:t>1.2.4. лиц, уволенных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w:t>
      </w:r>
    </w:p>
    <w:p w:rsidR="009D54FC" w:rsidRDefault="009D54FC">
      <w:pPr>
        <w:pStyle w:val="ConsPlusNormal"/>
        <w:spacing w:before="220"/>
        <w:ind w:firstLine="540"/>
        <w:jc w:val="both"/>
      </w:pPr>
      <w:bookmarkStart w:id="4" w:name="P58"/>
      <w:bookmarkEnd w:id="4"/>
      <w:r>
        <w:t>1.2.5. членов семьи умершего муниципального служащего, если его смерть наступила в связи с исполнением им должностных обязанностей, получающим страховую пенсию по случаю потери кормильца (независимо от количества иждивенцев);</w:t>
      </w:r>
    </w:p>
    <w:p w:rsidR="009D54FC" w:rsidRDefault="009D54FC">
      <w:pPr>
        <w:pStyle w:val="ConsPlusNormal"/>
        <w:spacing w:before="220"/>
        <w:ind w:firstLine="540"/>
        <w:jc w:val="both"/>
      </w:pPr>
      <w:bookmarkStart w:id="5" w:name="P59"/>
      <w:bookmarkEnd w:id="5"/>
      <w:r>
        <w:t xml:space="preserve">1.2.6. из числа пенсионеров, замещавших должности в органах государственной власти и управления Ямало-Ненецкого автономного округа не менее 15 лет, при условии замещения сроком не менее 1 года должности, предусмотренной </w:t>
      </w:r>
      <w:hyperlink r:id="rId40" w:history="1">
        <w:r>
          <w:rPr>
            <w:color w:val="0000FF"/>
          </w:rPr>
          <w:t>абзацами седьмым</w:t>
        </w:r>
      </w:hyperlink>
      <w:r>
        <w:t xml:space="preserve"> - </w:t>
      </w:r>
      <w:hyperlink r:id="rId41" w:history="1">
        <w:r>
          <w:rPr>
            <w:color w:val="0000FF"/>
          </w:rPr>
          <w:t>двенадцатым</w:t>
        </w:r>
      </w:hyperlink>
      <w:r>
        <w:t xml:space="preserve"> Перечня, являющегося приложением N 1 к Закону Ямало-Ненецкого автономного округа от 01 </w:t>
      </w:r>
      <w:r>
        <w:lastRenderedPageBreak/>
        <w:t>марта 2000 года N 10-ЗАО "О пенсии за выслугу лет лицам, замещавшим должности в органах государственной власти и управления Ямало-Ненецкого автономного округа" (далее - Закон автономного округа "О пенсии за выслугу лет лицам, замещавшим должности в органах государственной власти и управления Ямало-Ненецкого автономного округа").</w:t>
      </w:r>
    </w:p>
    <w:p w:rsidR="009D54FC" w:rsidRDefault="009D54FC">
      <w:pPr>
        <w:pStyle w:val="ConsPlusNormal"/>
        <w:spacing w:before="220"/>
        <w:ind w:firstLine="540"/>
        <w:jc w:val="both"/>
      </w:pPr>
      <w:r>
        <w:t xml:space="preserve">1.3. Лицам, указанным в </w:t>
      </w:r>
      <w:hyperlink w:anchor="P54" w:history="1">
        <w:r>
          <w:rPr>
            <w:color w:val="0000FF"/>
          </w:rPr>
          <w:t>подпунктах 1.2.1</w:t>
        </w:r>
      </w:hyperlink>
      <w:r>
        <w:t xml:space="preserve"> - </w:t>
      </w:r>
      <w:hyperlink w:anchor="P56" w:history="1">
        <w:r>
          <w:rPr>
            <w:color w:val="0000FF"/>
          </w:rPr>
          <w:t>1.2.3 пункта 1.2</w:t>
        </w:r>
      </w:hyperlink>
      <w:r>
        <w:t xml:space="preserve"> настоящего раздела, имеющим одновременно право на различные пенсии за выслугу лет, иные доплаты к страховой пенсии, ежемесячное пожизненное содержание в соответствии с федеральным законодательством, законодательством Ямало-Ненецкого автономного округа, иных субъектов Российской Федерации, органов местного самоуправления, устанавливается одна пенсия, доплата к страховой пенсии либо ежемесячное пожизненное содержание по их выбору.</w:t>
      </w:r>
    </w:p>
    <w:p w:rsidR="009D54FC" w:rsidRDefault="009D54FC">
      <w:pPr>
        <w:pStyle w:val="ConsPlusNormal"/>
        <w:spacing w:before="220"/>
        <w:ind w:firstLine="540"/>
        <w:jc w:val="both"/>
      </w:pPr>
      <w:r>
        <w:t xml:space="preserve">1.4. Лицам, указанным в </w:t>
      </w:r>
      <w:hyperlink w:anchor="P59" w:history="1">
        <w:r>
          <w:rPr>
            <w:color w:val="0000FF"/>
          </w:rPr>
          <w:t>подпункте 1.2.6 пункта 1.2</w:t>
        </w:r>
      </w:hyperlink>
      <w:r>
        <w:t xml:space="preserve"> настоящего раздела, имеющим право на одновременное получение пенсии за выслугу лет, предусмотренной </w:t>
      </w:r>
      <w:hyperlink r:id="rId42" w:history="1">
        <w:r>
          <w:rPr>
            <w:color w:val="0000FF"/>
          </w:rPr>
          <w:t>Законом</w:t>
        </w:r>
      </w:hyperlink>
      <w:r>
        <w:t xml:space="preserve"> автономного округа "О пенсии за выслугу лет лицам, замещавшим должности в органах государственной власти и управления Ямало-Ненецкого автономного округа", и (или) другого дополнительного материального обеспечения, назначаемого в соответствии с федеральным законодательством, законодательством Ямало-Ненецкого автономного округа или иных субъектов Российской Федерации, устанавливается одна выплата по выбору.</w:t>
      </w:r>
    </w:p>
    <w:p w:rsidR="009D54FC" w:rsidRDefault="009D54FC">
      <w:pPr>
        <w:pStyle w:val="ConsPlusNormal"/>
        <w:spacing w:before="220"/>
        <w:ind w:firstLine="540"/>
        <w:jc w:val="both"/>
      </w:pPr>
      <w:r>
        <w:t xml:space="preserve">1.5. Лицам, указанным в </w:t>
      </w:r>
      <w:hyperlink w:anchor="P59" w:history="1">
        <w:r>
          <w:rPr>
            <w:color w:val="0000FF"/>
          </w:rPr>
          <w:t>подпункте 1.2.6 пункта 1.2</w:t>
        </w:r>
      </w:hyperlink>
      <w:r>
        <w:t xml:space="preserve"> настоящего раздела, пенсия за выслугу лет не назначается, если в соответствии с законодательством Российской Федерации и законодательством Ямало-Ненецкого автономного округа им назначена пенсия за выслугу лет, ежемесячное пожизненное содержание или иное пожизненное ежемесячное материальное обеспечение, а также в случае выезда на постоянное место жительства за пределы Российской Федерации.</w:t>
      </w:r>
    </w:p>
    <w:p w:rsidR="009D54FC" w:rsidRDefault="009D54FC">
      <w:pPr>
        <w:pStyle w:val="ConsPlusNormal"/>
        <w:spacing w:before="220"/>
        <w:ind w:firstLine="540"/>
        <w:jc w:val="both"/>
      </w:pPr>
      <w:r>
        <w:t>Заявители вправе обратиться за предоставлением муниципальной услуги через уполномоченного представителя.</w:t>
      </w:r>
    </w:p>
    <w:p w:rsidR="009D54FC" w:rsidRDefault="009D54FC">
      <w:pPr>
        <w:pStyle w:val="ConsPlusNormal"/>
        <w:spacing w:before="220"/>
        <w:ind w:firstLine="540"/>
        <w:jc w:val="both"/>
      </w:pPr>
      <w:r>
        <w:t>1.6.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w:t>
      </w:r>
    </w:p>
    <w:p w:rsidR="009D54FC" w:rsidRDefault="009D54FC">
      <w:pPr>
        <w:pStyle w:val="ConsPlusNormal"/>
        <w:ind w:firstLine="540"/>
        <w:jc w:val="both"/>
      </w:pPr>
    </w:p>
    <w:p w:rsidR="009D54FC" w:rsidRDefault="009D54FC">
      <w:pPr>
        <w:pStyle w:val="ConsPlusNormal"/>
        <w:jc w:val="center"/>
        <w:outlineLvl w:val="2"/>
      </w:pPr>
      <w:r>
        <w:t>Порядок информирования о порядке предоставления</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 xml:space="preserve">1.7. Информация о месте нахождения, графике работы, справочных телефонах и адресах официальных сайтов департамента содержится в </w:t>
      </w:r>
      <w:hyperlink w:anchor="P474" w:history="1">
        <w:r>
          <w:rPr>
            <w:color w:val="0000FF"/>
          </w:rPr>
          <w:t>приложении N 1</w:t>
        </w:r>
      </w:hyperlink>
      <w:r>
        <w:t xml:space="preserve"> к настоящему Административному регламенту, а также на официальном сайте муниципального образования город Салехард в сети Интернет (www.salekhard.org), и в государственных информационных системах Региональный портал государственных и муниципальных услуг (функций) Ямало-Ненецкого автономного округа (www.pgu-yamal.ru) (далее - Региональный портал) и/или "Единый портал государственных и муниципальных услуг (функций)" (www.gosuslugi.ru) (далее - Единый портал).</w:t>
      </w:r>
    </w:p>
    <w:p w:rsidR="009D54FC" w:rsidRDefault="009D54FC">
      <w:pPr>
        <w:pStyle w:val="ConsPlusNormal"/>
        <w:spacing w:before="220"/>
        <w:ind w:firstLine="540"/>
        <w:jc w:val="both"/>
      </w:pPr>
      <w:r>
        <w:t>1.8. Информирование граждан по вопросам предоставления муниципальной услуги осуществляется:</w:t>
      </w:r>
    </w:p>
    <w:p w:rsidR="009D54FC" w:rsidRDefault="009D54FC">
      <w:pPr>
        <w:pStyle w:val="ConsPlusNormal"/>
        <w:spacing w:before="220"/>
        <w:ind w:firstLine="540"/>
        <w:jc w:val="both"/>
      </w:pPr>
      <w:r>
        <w:t xml:space="preserve">- специалистами департамента, участвующими в предоставлении муниципальной услуги, в устной форме лично или по телефонам, указанным в </w:t>
      </w:r>
      <w:hyperlink w:anchor="P474" w:history="1">
        <w:r>
          <w:rPr>
            <w:color w:val="0000FF"/>
          </w:rPr>
          <w:t>приложении N 1</w:t>
        </w:r>
      </w:hyperlink>
      <w:r>
        <w:t xml:space="preserve"> к настоящему Административному регламенту;</w:t>
      </w:r>
    </w:p>
    <w:p w:rsidR="009D54FC" w:rsidRDefault="009D54FC">
      <w:pPr>
        <w:pStyle w:val="ConsPlusNormal"/>
        <w:spacing w:before="220"/>
        <w:ind w:firstLine="540"/>
        <w:jc w:val="both"/>
      </w:pPr>
      <w:r>
        <w:t xml:space="preserve">- в письменной форме лично или почтовым отправлением в адрес департамента, указанному в </w:t>
      </w:r>
      <w:hyperlink w:anchor="P474" w:history="1">
        <w:r>
          <w:rPr>
            <w:color w:val="0000FF"/>
          </w:rPr>
          <w:t>приложении N 1</w:t>
        </w:r>
      </w:hyperlink>
      <w:r>
        <w:t xml:space="preserve"> к настоящему Административному регламенту;</w:t>
      </w:r>
    </w:p>
    <w:p w:rsidR="009D54FC" w:rsidRDefault="009D54FC">
      <w:pPr>
        <w:pStyle w:val="ConsPlusNormal"/>
        <w:spacing w:before="220"/>
        <w:ind w:firstLine="540"/>
        <w:jc w:val="both"/>
      </w:pPr>
      <w:r>
        <w:lastRenderedPageBreak/>
        <w:t xml:space="preserve">- в письменной форме по адресу электронной почты департамента, указанному в </w:t>
      </w:r>
      <w:hyperlink w:anchor="P474" w:history="1">
        <w:r>
          <w:rPr>
            <w:color w:val="0000FF"/>
          </w:rPr>
          <w:t>приложении N 1</w:t>
        </w:r>
      </w:hyperlink>
      <w:r>
        <w:t xml:space="preserve"> к настоящему Административному регламенту;</w:t>
      </w:r>
    </w:p>
    <w:p w:rsidR="009D54FC" w:rsidRDefault="009D54FC">
      <w:pPr>
        <w:pStyle w:val="ConsPlusNormal"/>
        <w:spacing w:before="220"/>
        <w:ind w:firstLine="540"/>
        <w:jc w:val="both"/>
      </w:pPr>
      <w:r>
        <w:t xml:space="preserve">- посредством размещения информации в информационно-телекоммуникационной сети "Интернет" на официальном сайте департамента, указанном в </w:t>
      </w:r>
      <w:hyperlink w:anchor="P474" w:history="1">
        <w:r>
          <w:rPr>
            <w:color w:val="0000FF"/>
          </w:rPr>
          <w:t>приложении N 1</w:t>
        </w:r>
      </w:hyperlink>
      <w:r>
        <w:t xml:space="preserve"> к настоящему Административному регламенту, на официальном сайте муниципального образования город Салехард в сети Интернет и в государственных информационных системах Региональный портал и/или Единый портал;</w:t>
      </w:r>
    </w:p>
    <w:p w:rsidR="009D54FC" w:rsidRDefault="009D54FC">
      <w:pPr>
        <w:pStyle w:val="ConsPlusNormal"/>
        <w:spacing w:before="220"/>
        <w:ind w:firstLine="540"/>
        <w:jc w:val="both"/>
      </w:pPr>
      <w:r>
        <w:t>- посредством размещения информационных материалов на стендах департамента;</w:t>
      </w:r>
    </w:p>
    <w:p w:rsidR="009D54FC" w:rsidRDefault="009D54FC">
      <w:pPr>
        <w:pStyle w:val="ConsPlusNormal"/>
        <w:spacing w:before="220"/>
        <w:ind w:firstLine="540"/>
        <w:jc w:val="both"/>
      </w:pPr>
      <w:r>
        <w:t>- посредством публикаций в средствах массовой информации;</w:t>
      </w:r>
    </w:p>
    <w:p w:rsidR="009D54FC" w:rsidRDefault="009D54FC">
      <w:pPr>
        <w:pStyle w:val="ConsPlusNormal"/>
        <w:spacing w:before="220"/>
        <w:ind w:firstLine="540"/>
        <w:jc w:val="both"/>
      </w:pPr>
      <w:r>
        <w:t>- посредством издания раздаточного информационного материала (брошюр, буклетов, памяток и т.д.).</w:t>
      </w:r>
    </w:p>
    <w:p w:rsidR="009D54FC" w:rsidRDefault="009D54FC">
      <w:pPr>
        <w:pStyle w:val="ConsPlusNormal"/>
        <w:spacing w:before="220"/>
        <w:ind w:firstLine="540"/>
        <w:jc w:val="both"/>
      </w:pPr>
      <w:r>
        <w:t>1.9. Информация о процедуре предоставления муниципальной услуги предоставляется бесплатно.</w:t>
      </w:r>
    </w:p>
    <w:p w:rsidR="009D54FC" w:rsidRDefault="009D54FC">
      <w:pPr>
        <w:pStyle w:val="ConsPlusNormal"/>
        <w:spacing w:before="220"/>
        <w:ind w:firstLine="540"/>
        <w:jc w:val="both"/>
      </w:pPr>
      <w:r>
        <w:t>1.10. Информирование заявителей проводится в двух формах: устное и письменное.</w:t>
      </w:r>
    </w:p>
    <w:p w:rsidR="009D54FC" w:rsidRDefault="009D54FC">
      <w:pPr>
        <w:pStyle w:val="ConsPlusNormal"/>
        <w:spacing w:before="220"/>
        <w:ind w:firstLine="540"/>
        <w:jc w:val="both"/>
      </w:pPr>
      <w:r>
        <w:t>1.10.1. При ответах на телефонные звонки и обращения заявителей лично в приемные часы специалисты департамента, предоставляющие муниципальную услугу, подробно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департамента и фамилии специалиста, принявшего телефонный звонок.</w:t>
      </w:r>
    </w:p>
    <w:p w:rsidR="009D54FC" w:rsidRDefault="009D54FC">
      <w:pPr>
        <w:pStyle w:val="ConsPlusNormal"/>
        <w:spacing w:before="220"/>
        <w:ind w:firstLine="540"/>
        <w:jc w:val="both"/>
      </w:pPr>
      <w:r>
        <w:t>1.10.2. При невозможности работника департамента,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9D54FC" w:rsidRDefault="009D54FC">
      <w:pPr>
        <w:pStyle w:val="ConsPlusNormal"/>
        <w:spacing w:before="220"/>
        <w:ind w:firstLine="540"/>
        <w:jc w:val="both"/>
      </w:pPr>
      <w:r>
        <w:t>1.10.3. Устное информирование обратившегося лица осуществляется не более 15 минут.</w:t>
      </w:r>
    </w:p>
    <w:p w:rsidR="009D54FC" w:rsidRDefault="009D54FC">
      <w:pPr>
        <w:pStyle w:val="ConsPlusNormal"/>
        <w:spacing w:before="220"/>
        <w:ind w:firstLine="540"/>
        <w:jc w:val="both"/>
      </w:pPr>
      <w:r>
        <w:t>1.10.4.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9D54FC" w:rsidRDefault="009D54FC">
      <w:pPr>
        <w:pStyle w:val="ConsPlusNormal"/>
        <w:spacing w:before="220"/>
        <w:ind w:firstLine="540"/>
        <w:jc w:val="both"/>
      </w:pPr>
      <w:r>
        <w:t xml:space="preserve">1.10.5. Письменное информирование по вопросам предоставления муниципальной услуги осуществляется в соответствии с Федеральным </w:t>
      </w:r>
      <w:hyperlink r:id="rId43" w:history="1">
        <w:r>
          <w:rPr>
            <w:color w:val="0000FF"/>
          </w:rPr>
          <w:t>законом</w:t>
        </w:r>
      </w:hyperlink>
      <w:r>
        <w:t xml:space="preserve"> от 02 мая 2006 года N 59-ФЗ "О порядке рассмотрения обращений граждан Российской Федерации".</w:t>
      </w:r>
    </w:p>
    <w:p w:rsidR="009D54FC" w:rsidRDefault="009D54FC">
      <w:pPr>
        <w:pStyle w:val="ConsPlusNormal"/>
        <w:ind w:firstLine="540"/>
        <w:jc w:val="both"/>
      </w:pPr>
    </w:p>
    <w:p w:rsidR="009D54FC" w:rsidRDefault="009D54FC">
      <w:pPr>
        <w:pStyle w:val="ConsPlusNormal"/>
        <w:jc w:val="center"/>
        <w:outlineLvl w:val="1"/>
      </w:pPr>
      <w:r>
        <w:t>II. Стандарт предоставления муниципальной услуги</w:t>
      </w:r>
    </w:p>
    <w:p w:rsidR="009D54FC" w:rsidRDefault="009D54FC">
      <w:pPr>
        <w:pStyle w:val="ConsPlusNormal"/>
        <w:ind w:firstLine="540"/>
        <w:jc w:val="both"/>
      </w:pPr>
    </w:p>
    <w:p w:rsidR="009D54FC" w:rsidRDefault="009D54FC">
      <w:pPr>
        <w:pStyle w:val="ConsPlusNormal"/>
        <w:jc w:val="center"/>
        <w:outlineLvl w:val="2"/>
      </w:pPr>
      <w:r>
        <w:t>Наименование муниципальной услуги</w:t>
      </w:r>
    </w:p>
    <w:p w:rsidR="009D54FC" w:rsidRDefault="009D54FC">
      <w:pPr>
        <w:pStyle w:val="ConsPlusNormal"/>
        <w:ind w:firstLine="540"/>
        <w:jc w:val="both"/>
      </w:pPr>
    </w:p>
    <w:p w:rsidR="009D54FC" w:rsidRDefault="009D54FC">
      <w:pPr>
        <w:pStyle w:val="ConsPlusNormal"/>
        <w:ind w:firstLine="540"/>
        <w:jc w:val="both"/>
      </w:pPr>
      <w:r>
        <w:t>2.1. Наименование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p>
    <w:p w:rsidR="009D54FC" w:rsidRDefault="009D54FC">
      <w:pPr>
        <w:pStyle w:val="ConsPlusNormal"/>
        <w:ind w:firstLine="540"/>
        <w:jc w:val="both"/>
      </w:pPr>
    </w:p>
    <w:p w:rsidR="009D54FC" w:rsidRDefault="009D54FC">
      <w:pPr>
        <w:pStyle w:val="ConsPlusNormal"/>
        <w:jc w:val="center"/>
        <w:outlineLvl w:val="2"/>
      </w:pPr>
      <w:r>
        <w:t>Наименование органа, предоставляющего муниципальную услугу</w:t>
      </w:r>
    </w:p>
    <w:p w:rsidR="009D54FC" w:rsidRDefault="009D54FC">
      <w:pPr>
        <w:pStyle w:val="ConsPlusNormal"/>
        <w:ind w:firstLine="540"/>
        <w:jc w:val="both"/>
      </w:pPr>
    </w:p>
    <w:p w:rsidR="009D54FC" w:rsidRDefault="009D54FC">
      <w:pPr>
        <w:pStyle w:val="ConsPlusNormal"/>
        <w:ind w:firstLine="540"/>
        <w:jc w:val="both"/>
      </w:pPr>
      <w:r>
        <w:t>2.2. Наименование органа, предоставляющего муниципальную услугу - Департамент по труду и социальной защите населения Администрации муниципального образования город Салехард.</w:t>
      </w:r>
    </w:p>
    <w:p w:rsidR="009D54FC" w:rsidRDefault="009D54FC">
      <w:pPr>
        <w:pStyle w:val="ConsPlusNormal"/>
        <w:spacing w:before="220"/>
        <w:ind w:firstLine="540"/>
        <w:jc w:val="both"/>
      </w:pPr>
      <w:r>
        <w:lastRenderedPageBreak/>
        <w:t>2.3.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D54FC" w:rsidRDefault="009D54FC">
      <w:pPr>
        <w:pStyle w:val="ConsPlusNormal"/>
        <w:ind w:firstLine="540"/>
        <w:jc w:val="both"/>
      </w:pPr>
    </w:p>
    <w:p w:rsidR="009D54FC" w:rsidRDefault="009D54FC">
      <w:pPr>
        <w:pStyle w:val="ConsPlusNormal"/>
        <w:jc w:val="center"/>
        <w:outlineLvl w:val="2"/>
      </w:pPr>
      <w:r>
        <w:t>Результат 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r>
        <w:t>2.4. Результатом предоставления муниципальной услуги является решение об установлении пенсии за выслугу лет лицам, замещающим (замещавшим) должности муниципальной службы муниципального образования город Салехард, и перечисление денежных средств в кредитные организации для их зачисления на лицевой счет заявителя после увольнения с должности муниципальной службы либо уведомление об отказе в предоставлении муниципальной услуги.</w:t>
      </w:r>
    </w:p>
    <w:p w:rsidR="009D54FC" w:rsidRDefault="009D54FC">
      <w:pPr>
        <w:pStyle w:val="ConsPlusNormal"/>
        <w:ind w:firstLine="540"/>
        <w:jc w:val="both"/>
      </w:pPr>
    </w:p>
    <w:p w:rsidR="009D54FC" w:rsidRDefault="009D54FC">
      <w:pPr>
        <w:pStyle w:val="ConsPlusNormal"/>
        <w:jc w:val="center"/>
        <w:outlineLvl w:val="2"/>
      </w:pPr>
      <w:r>
        <w:t>Срок 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r>
        <w:t>2.5. Решение о предоставлении муниципальной услуги принимается не позднее семи рабочих дней со дня регистрации заявления о предоставлении муниципальной услуги со всеми необходимыми документами.</w:t>
      </w:r>
    </w:p>
    <w:p w:rsidR="009D54FC" w:rsidRDefault="009D54FC">
      <w:pPr>
        <w:pStyle w:val="ConsPlusNormal"/>
        <w:spacing w:before="220"/>
        <w:ind w:firstLine="540"/>
        <w:jc w:val="both"/>
      </w:pPr>
      <w:r>
        <w:t>2.6. Перечисление назначенных сумм пенсии за выслугу лет осуществляется со дня, следующего за днем увольнения с должности муниципальной службы.</w:t>
      </w:r>
    </w:p>
    <w:p w:rsidR="009D54FC" w:rsidRDefault="009D54FC">
      <w:pPr>
        <w:pStyle w:val="ConsPlusNormal"/>
        <w:ind w:firstLine="540"/>
        <w:jc w:val="both"/>
      </w:pPr>
    </w:p>
    <w:p w:rsidR="009D54FC" w:rsidRDefault="009D54FC">
      <w:pPr>
        <w:pStyle w:val="ConsPlusNormal"/>
        <w:jc w:val="center"/>
        <w:outlineLvl w:val="2"/>
      </w:pPr>
      <w:r>
        <w:t>Правовые основания для 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r>
        <w:t>2.7. Правовыми основаниями для предоставления муниципальной услуги являются:</w:t>
      </w:r>
    </w:p>
    <w:p w:rsidR="009D54FC" w:rsidRDefault="009D54FC">
      <w:pPr>
        <w:pStyle w:val="ConsPlusNormal"/>
        <w:spacing w:before="220"/>
        <w:ind w:firstLine="540"/>
        <w:jc w:val="both"/>
      </w:pPr>
      <w:r>
        <w:t xml:space="preserve">- </w:t>
      </w:r>
      <w:hyperlink r:id="rId44" w:history="1">
        <w:r>
          <w:rPr>
            <w:color w:val="0000FF"/>
          </w:rPr>
          <w:t>Конституция</w:t>
        </w:r>
      </w:hyperlink>
      <w:r>
        <w:t xml:space="preserve"> Российской Федерации от 12 декабря 1993 года;</w:t>
      </w:r>
    </w:p>
    <w:p w:rsidR="009D54FC" w:rsidRDefault="009D54FC">
      <w:pPr>
        <w:pStyle w:val="ConsPlusNormal"/>
        <w:spacing w:before="220"/>
        <w:ind w:firstLine="540"/>
        <w:jc w:val="both"/>
      </w:pPr>
      <w:r>
        <w:t xml:space="preserve">- Федеральный </w:t>
      </w:r>
      <w:hyperlink r:id="rId45" w:history="1">
        <w:r>
          <w:rPr>
            <w:color w:val="0000FF"/>
          </w:rPr>
          <w:t>закон</w:t>
        </w:r>
      </w:hyperlink>
      <w:r>
        <w:t xml:space="preserve"> от 06 октября 2003 года N 131-ФЗ "Об общих принципах организации местного самоуправления в Российской Федерации";</w:t>
      </w:r>
    </w:p>
    <w:p w:rsidR="009D54FC" w:rsidRDefault="009D54FC">
      <w:pPr>
        <w:pStyle w:val="ConsPlusNormal"/>
        <w:spacing w:before="220"/>
        <w:ind w:firstLine="540"/>
        <w:jc w:val="both"/>
      </w:pPr>
      <w:r>
        <w:t xml:space="preserve">- Федеральный </w:t>
      </w:r>
      <w:hyperlink r:id="rId46"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9D54FC" w:rsidRDefault="009D54FC">
      <w:pPr>
        <w:pStyle w:val="ConsPlusNormal"/>
        <w:spacing w:before="220"/>
        <w:ind w:firstLine="540"/>
        <w:jc w:val="both"/>
      </w:pPr>
      <w:r>
        <w:t xml:space="preserve">- </w:t>
      </w:r>
      <w:hyperlink r:id="rId47" w:history="1">
        <w:r>
          <w:rPr>
            <w:color w:val="0000FF"/>
          </w:rPr>
          <w:t>Закон</w:t>
        </w:r>
      </w:hyperlink>
      <w:r>
        <w:t xml:space="preserve"> Ямало-Ненецкого автономного округа от 01 марта 2000 года N 10-ЗАО "О пенсии за выслугу лет лицам, замещавшим должности в органах государственной власти и управления Ямало-Ненецкого автономного округа";</w:t>
      </w:r>
    </w:p>
    <w:p w:rsidR="009D54FC" w:rsidRDefault="009D54FC">
      <w:pPr>
        <w:pStyle w:val="ConsPlusNormal"/>
        <w:spacing w:before="220"/>
        <w:ind w:firstLine="540"/>
        <w:jc w:val="both"/>
      </w:pPr>
      <w:r>
        <w:t xml:space="preserve">- </w:t>
      </w:r>
      <w:hyperlink r:id="rId48" w:history="1">
        <w:r>
          <w:rPr>
            <w:color w:val="0000FF"/>
          </w:rPr>
          <w:t>Закон</w:t>
        </w:r>
      </w:hyperlink>
      <w:r>
        <w:t xml:space="preserve"> Ямало-Ненецкого автономного округа от 29 марта 2005 года N 26-ЗАО "О государственной гражданской службе Ямало-Ненецкого автономного округа";</w:t>
      </w:r>
    </w:p>
    <w:p w:rsidR="009D54FC" w:rsidRDefault="009D54FC">
      <w:pPr>
        <w:pStyle w:val="ConsPlusNormal"/>
        <w:spacing w:before="220"/>
        <w:ind w:firstLine="540"/>
        <w:jc w:val="both"/>
      </w:pPr>
      <w:r>
        <w:t xml:space="preserve">- </w:t>
      </w:r>
      <w:hyperlink r:id="rId49" w:history="1">
        <w:r>
          <w:rPr>
            <w:color w:val="0000FF"/>
          </w:rPr>
          <w:t>Закон</w:t>
        </w:r>
      </w:hyperlink>
      <w:r>
        <w:t xml:space="preserve"> Ямало-Ненецкого автономного округа от 22 июня 2007 года N 67-ЗАО "О муниципальной службе в Ямало-Ненецком автономном округе";</w:t>
      </w:r>
    </w:p>
    <w:p w:rsidR="009D54FC" w:rsidRDefault="009D54FC">
      <w:pPr>
        <w:pStyle w:val="ConsPlusNormal"/>
        <w:spacing w:before="220"/>
        <w:ind w:firstLine="540"/>
        <w:jc w:val="both"/>
      </w:pPr>
      <w:r>
        <w:t xml:space="preserve">- </w:t>
      </w:r>
      <w:hyperlink r:id="rId50" w:history="1">
        <w:r>
          <w:rPr>
            <w:color w:val="0000FF"/>
          </w:rPr>
          <w:t>Устав</w:t>
        </w:r>
      </w:hyperlink>
      <w:r>
        <w:t xml:space="preserve"> муниципального образования город Салехард;</w:t>
      </w:r>
    </w:p>
    <w:p w:rsidR="009D54FC" w:rsidRDefault="009D54FC">
      <w:pPr>
        <w:pStyle w:val="ConsPlusNormal"/>
        <w:spacing w:before="220"/>
        <w:ind w:firstLine="540"/>
        <w:jc w:val="both"/>
      </w:pPr>
      <w:r>
        <w:t xml:space="preserve">- </w:t>
      </w:r>
      <w:hyperlink r:id="rId51" w:history="1">
        <w:r>
          <w:rPr>
            <w:color w:val="0000FF"/>
          </w:rPr>
          <w:t>решение</w:t>
        </w:r>
      </w:hyperlink>
      <w:r>
        <w:t xml:space="preserve"> Городской Думы муниципального образования город Салехард от 22 февраля 2012 года N 21 "Об утверждении Положения о Департаменте по труду и социальной защите населения Администрации муниципального образования город Салехард";</w:t>
      </w:r>
    </w:p>
    <w:p w:rsidR="009D54FC" w:rsidRDefault="009D54FC">
      <w:pPr>
        <w:pStyle w:val="ConsPlusNormal"/>
        <w:spacing w:before="220"/>
        <w:ind w:firstLine="540"/>
        <w:jc w:val="both"/>
      </w:pPr>
      <w:r>
        <w:t xml:space="preserve">- </w:t>
      </w:r>
      <w:hyperlink r:id="rId52" w:history="1">
        <w:r>
          <w:rPr>
            <w:color w:val="0000FF"/>
          </w:rPr>
          <w:t>постановление</w:t>
        </w:r>
      </w:hyperlink>
      <w:r>
        <w:t xml:space="preserve"> Администрации города Салехарда от 24 января 2012 года N 38 "О порядке установления, перерасчета и выплаты пенсии за выслугу лет лицам, замещающим (замещавшим) должности муниципальной службы муниципального образования город Салехард".</w:t>
      </w:r>
    </w:p>
    <w:p w:rsidR="009D54FC" w:rsidRDefault="009D54FC">
      <w:pPr>
        <w:pStyle w:val="ConsPlusNormal"/>
        <w:jc w:val="center"/>
      </w:pPr>
    </w:p>
    <w:p w:rsidR="009D54FC" w:rsidRDefault="009D54FC">
      <w:pPr>
        <w:pStyle w:val="ConsPlusNormal"/>
        <w:jc w:val="center"/>
        <w:outlineLvl w:val="2"/>
      </w:pPr>
      <w:r>
        <w:t>Исчерпывающий перечень документов, необходимых</w:t>
      </w:r>
    </w:p>
    <w:p w:rsidR="009D54FC" w:rsidRDefault="009D54FC">
      <w:pPr>
        <w:pStyle w:val="ConsPlusNormal"/>
        <w:jc w:val="center"/>
      </w:pPr>
      <w:r>
        <w:t>в соответствии с нормативными правовыми актами</w:t>
      </w:r>
    </w:p>
    <w:p w:rsidR="009D54FC" w:rsidRDefault="009D54FC">
      <w:pPr>
        <w:pStyle w:val="ConsPlusNormal"/>
        <w:jc w:val="center"/>
      </w:pPr>
      <w:r>
        <w:t>для 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bookmarkStart w:id="6" w:name="P123"/>
      <w:bookmarkEnd w:id="6"/>
      <w:r>
        <w:t>2.8. Для получения муниципальной услуги заявитель лично либо через уполномоченного представителя представляет в департамент следующие документы:</w:t>
      </w:r>
    </w:p>
    <w:p w:rsidR="009D54FC" w:rsidRDefault="009D54FC">
      <w:pPr>
        <w:pStyle w:val="ConsPlusNormal"/>
        <w:spacing w:before="220"/>
        <w:ind w:firstLine="540"/>
        <w:jc w:val="both"/>
      </w:pPr>
      <w:r>
        <w:t xml:space="preserve">2.8.1. </w:t>
      </w:r>
      <w:hyperlink w:anchor="P551" w:history="1">
        <w:r>
          <w:rPr>
            <w:color w:val="0000FF"/>
          </w:rPr>
          <w:t>заявление</w:t>
        </w:r>
      </w:hyperlink>
      <w:r>
        <w:t xml:space="preserve"> о предоставлении муниципальной услуги (приложение N 2 к настоящему Административному регламенту);</w:t>
      </w:r>
    </w:p>
    <w:p w:rsidR="009D54FC" w:rsidRDefault="009D54FC">
      <w:pPr>
        <w:pStyle w:val="ConsPlusNormal"/>
        <w:spacing w:before="220"/>
        <w:ind w:firstLine="540"/>
        <w:jc w:val="both"/>
      </w:pPr>
      <w:r>
        <w:t>2.8.2. копию паспорта гражданина Российской Федерации;</w:t>
      </w:r>
    </w:p>
    <w:p w:rsidR="009D54FC" w:rsidRDefault="009D54FC">
      <w:pPr>
        <w:pStyle w:val="ConsPlusNormal"/>
        <w:spacing w:before="220"/>
        <w:ind w:firstLine="540"/>
        <w:jc w:val="both"/>
      </w:pPr>
      <w:r>
        <w:t>2.8.3. документы, подтверждающие стаж (копия трудовой книжки; копия военного билета; справка военного комиссариата; иные документы соответствующих органов государственной власти и органов местного самоуправления, архивных учреждений, установленные законодательством Российской Федерации; выписки из протокола заседаний комиссий по установлению стажа органов местного самоуправления о включении (зачете) муниципальному служащему периодов замещения отдельных должностей в стаж; копия распоряжения представителя нанимателя или приказа органа государственной власти автономного округа, иного государственного органа автономного округа о включении (зачете) гражданскому служащему периодов замещения отдельных должностей в стаж);</w:t>
      </w:r>
    </w:p>
    <w:p w:rsidR="009D54FC" w:rsidRDefault="009D54FC">
      <w:pPr>
        <w:pStyle w:val="ConsPlusNormal"/>
        <w:spacing w:before="220"/>
        <w:ind w:firstLine="540"/>
        <w:jc w:val="both"/>
      </w:pPr>
      <w:r>
        <w:t>2.8.4. сведения о номере лицевого счета в кредитном учреждении по месту жительства на территории Российской Федерации и реквизиты кредитного учреждения.</w:t>
      </w:r>
    </w:p>
    <w:p w:rsidR="009D54FC" w:rsidRDefault="009D54FC">
      <w:pPr>
        <w:pStyle w:val="ConsPlusNormal"/>
        <w:spacing w:before="220"/>
        <w:ind w:firstLine="540"/>
        <w:jc w:val="both"/>
      </w:pPr>
      <w:r>
        <w:t xml:space="preserve">2.9. Заявители, указанные в </w:t>
      </w:r>
      <w:hyperlink w:anchor="P57" w:history="1">
        <w:r>
          <w:rPr>
            <w:color w:val="0000FF"/>
          </w:rPr>
          <w:t>подпункте 1.2.4 пункта 1.2</w:t>
        </w:r>
      </w:hyperlink>
      <w:r>
        <w:t xml:space="preserve"> настоящего Административного регламента, дополнительно представляют:</w:t>
      </w:r>
    </w:p>
    <w:p w:rsidR="009D54FC" w:rsidRDefault="009D54FC">
      <w:pPr>
        <w:pStyle w:val="ConsPlusNormal"/>
        <w:spacing w:before="220"/>
        <w:ind w:firstLine="540"/>
        <w:jc w:val="both"/>
      </w:pPr>
      <w:r>
        <w:t>2.9.1. документы, подтверждающие получение инвалидности в результате исполнения обязанностей (и их копии);</w:t>
      </w:r>
    </w:p>
    <w:p w:rsidR="009D54FC" w:rsidRDefault="009D54FC">
      <w:pPr>
        <w:pStyle w:val="ConsPlusNormal"/>
        <w:spacing w:before="220"/>
        <w:ind w:firstLine="540"/>
        <w:jc w:val="both"/>
      </w:pPr>
      <w:r>
        <w:t>2.9.2. копию справки федерального учреждения медико-социальной экспертизы.</w:t>
      </w:r>
    </w:p>
    <w:p w:rsidR="009D54FC" w:rsidRDefault="009D54FC">
      <w:pPr>
        <w:pStyle w:val="ConsPlusNormal"/>
        <w:spacing w:before="220"/>
        <w:ind w:firstLine="540"/>
        <w:jc w:val="both"/>
      </w:pPr>
      <w:bookmarkStart w:id="7" w:name="P131"/>
      <w:bookmarkEnd w:id="7"/>
      <w:r>
        <w:t xml:space="preserve">2.10. Заявители, указанные в </w:t>
      </w:r>
      <w:hyperlink w:anchor="P58" w:history="1">
        <w:r>
          <w:rPr>
            <w:color w:val="0000FF"/>
          </w:rPr>
          <w:t>подпункте 1.2.5 пункта 1.2</w:t>
        </w:r>
      </w:hyperlink>
      <w:r>
        <w:t xml:space="preserve"> настоящего Административного регламента, дополнительно представляют:</w:t>
      </w:r>
    </w:p>
    <w:p w:rsidR="009D54FC" w:rsidRDefault="009D54FC">
      <w:pPr>
        <w:pStyle w:val="ConsPlusNormal"/>
        <w:spacing w:before="220"/>
        <w:ind w:firstLine="540"/>
        <w:jc w:val="both"/>
      </w:pPr>
      <w:r>
        <w:t>2.10.1. документ, подтверждающий смерть муниципального служащего, связанную с исполнением им должностных обязанностей (и его копию);</w:t>
      </w:r>
    </w:p>
    <w:p w:rsidR="009D54FC" w:rsidRDefault="009D54FC">
      <w:pPr>
        <w:pStyle w:val="ConsPlusNormal"/>
        <w:spacing w:before="220"/>
        <w:ind w:firstLine="540"/>
        <w:jc w:val="both"/>
      </w:pPr>
      <w:r>
        <w:t>2.10.2. документы, подтверждающие принадлежность заявителей к членам семьи умершего муниципального служащего (и их копии);</w:t>
      </w:r>
    </w:p>
    <w:p w:rsidR="009D54FC" w:rsidRDefault="009D54FC">
      <w:pPr>
        <w:pStyle w:val="ConsPlusNormal"/>
        <w:spacing w:before="220"/>
        <w:ind w:firstLine="540"/>
        <w:jc w:val="both"/>
      </w:pPr>
      <w:r>
        <w:t>2.10.3. документы, удостоверяющие личность и полномочия законного представителя (и их копии);</w:t>
      </w:r>
    </w:p>
    <w:p w:rsidR="009D54FC" w:rsidRDefault="009D54FC">
      <w:pPr>
        <w:pStyle w:val="ConsPlusNormal"/>
        <w:spacing w:before="220"/>
        <w:ind w:firstLine="540"/>
        <w:jc w:val="both"/>
      </w:pPr>
      <w:r>
        <w:t>2.10.4. справку с места учебы детей умершего муниципального служащего, не достигших возраста 23 лет, обучающихся по очной форме в образовательных организациях всех типов и видов.</w:t>
      </w:r>
    </w:p>
    <w:p w:rsidR="009D54FC" w:rsidRDefault="009D54FC">
      <w:pPr>
        <w:pStyle w:val="ConsPlusNormal"/>
        <w:spacing w:before="220"/>
        <w:ind w:firstLine="540"/>
        <w:jc w:val="both"/>
      </w:pPr>
      <w:r>
        <w:t xml:space="preserve">В случае использования заявителем средств почтовой связи при обращении для получения муниципальной услуги, документы, предусмотренные настоящим пунктом, направляются на почтовый адрес департамента, указанный в </w:t>
      </w:r>
      <w:hyperlink w:anchor="P474" w:history="1">
        <w:r>
          <w:rPr>
            <w:color w:val="0000FF"/>
          </w:rPr>
          <w:t>приложении N 1</w:t>
        </w:r>
      </w:hyperlink>
      <w:r>
        <w:t xml:space="preserve"> к настоящему Административному регламенту, копии документов должны быть заверены органом, выдавшим документ, либо нотариально.</w:t>
      </w:r>
    </w:p>
    <w:p w:rsidR="009D54FC" w:rsidRDefault="009D54FC">
      <w:pPr>
        <w:pStyle w:val="ConsPlusNormal"/>
        <w:spacing w:before="220"/>
        <w:ind w:firstLine="540"/>
        <w:jc w:val="both"/>
      </w:pPr>
      <w:r>
        <w:t>При наличии в департаменте сведений, необходимых для принятия решения о предоставлении муниципальной услуги, заявители освобождаются от обязанности представления документов, предусмотренных настоящим подпунктом.</w:t>
      </w:r>
    </w:p>
    <w:p w:rsidR="009D54FC" w:rsidRDefault="009D54FC">
      <w:pPr>
        <w:pStyle w:val="ConsPlusNormal"/>
        <w:spacing w:before="220"/>
        <w:ind w:firstLine="540"/>
        <w:jc w:val="both"/>
      </w:pPr>
      <w:bookmarkStart w:id="8" w:name="P138"/>
      <w:bookmarkEnd w:id="8"/>
      <w:r>
        <w:lastRenderedPageBreak/>
        <w:t>2.11.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9D54FC" w:rsidRDefault="009D54FC">
      <w:pPr>
        <w:pStyle w:val="ConsPlusNormal"/>
        <w:spacing w:before="220"/>
        <w:ind w:firstLine="540"/>
        <w:jc w:val="both"/>
      </w:pPr>
      <w:r>
        <w:t>а) документ из территориального органа Пенсионного фонда Российской Федерации, подтверждающий получение страховой пенсии по случаю потери кормильца;</w:t>
      </w:r>
    </w:p>
    <w:p w:rsidR="009D54FC" w:rsidRDefault="009D54FC">
      <w:pPr>
        <w:pStyle w:val="ConsPlusNormal"/>
        <w:spacing w:before="220"/>
        <w:ind w:firstLine="540"/>
        <w:jc w:val="both"/>
      </w:pPr>
      <w:r>
        <w:t>б) документ из территориального органа Пенсионного фонда Российской Федерации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p>
    <w:p w:rsidR="009D54FC" w:rsidRDefault="009D54FC">
      <w:pPr>
        <w:pStyle w:val="ConsPlusNormal"/>
        <w:spacing w:before="220"/>
        <w:ind w:firstLine="540"/>
        <w:jc w:val="both"/>
      </w:pPr>
      <w:r>
        <w:t xml:space="preserve">в) </w:t>
      </w:r>
      <w:hyperlink w:anchor="P627" w:history="1">
        <w:r>
          <w:rPr>
            <w:color w:val="0000FF"/>
          </w:rPr>
          <w:t>справку</w:t>
        </w:r>
      </w:hyperlink>
      <w:r>
        <w:t xml:space="preserve"> о размере месячного денежного содержания муниципального служащего, согласно приложению N 3 к настоящему Административному регламенту;</w:t>
      </w:r>
    </w:p>
    <w:p w:rsidR="009D54FC" w:rsidRDefault="009D54FC">
      <w:pPr>
        <w:pStyle w:val="ConsPlusNormal"/>
        <w:spacing w:before="220"/>
        <w:ind w:firstLine="540"/>
        <w:jc w:val="both"/>
      </w:pPr>
      <w:r>
        <w:t>г) сведения об идентификационном номере налогоплательщика физического лица;</w:t>
      </w:r>
    </w:p>
    <w:p w:rsidR="009D54FC" w:rsidRDefault="009D54FC">
      <w:pPr>
        <w:pStyle w:val="ConsPlusNormal"/>
        <w:spacing w:before="220"/>
        <w:ind w:firstLine="540"/>
        <w:jc w:val="both"/>
      </w:pPr>
      <w:r>
        <w:t>д) сведения о страховом номере индивидуального лицевого счета застрахованного лица в системе обязательного пенсионного страхования.</w:t>
      </w:r>
    </w:p>
    <w:p w:rsidR="009D54FC" w:rsidRDefault="009D54FC">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53"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Ямало-Ненецкого автономного округа от 15 марта 2012 года N 183-П.</w:t>
      </w:r>
    </w:p>
    <w:p w:rsidR="009D54FC" w:rsidRDefault="009D54FC">
      <w:pPr>
        <w:pStyle w:val="ConsPlusNormal"/>
        <w:spacing w:before="220"/>
        <w:ind w:firstLine="540"/>
        <w:jc w:val="both"/>
      </w:pPr>
      <w:r>
        <w:t xml:space="preserve">2.12. Заявитель вправе представить перечисленные в </w:t>
      </w:r>
      <w:hyperlink w:anchor="P138" w:history="1">
        <w:r>
          <w:rPr>
            <w:color w:val="0000FF"/>
          </w:rPr>
          <w:t>пункте 2.11</w:t>
        </w:r>
      </w:hyperlink>
      <w:r>
        <w:t xml:space="preserve"> настоящего раздела документы (сведения) самостоятельно по собственной инициативе.</w:t>
      </w:r>
    </w:p>
    <w:p w:rsidR="009D54FC" w:rsidRDefault="009D54FC">
      <w:pPr>
        <w:pStyle w:val="ConsPlusNormal"/>
        <w:spacing w:before="220"/>
        <w:ind w:firstLine="540"/>
        <w:jc w:val="both"/>
      </w:pPr>
      <w:r>
        <w:t xml:space="preserve">Непредставление заявителем документов (сведений), указанных в </w:t>
      </w:r>
      <w:hyperlink w:anchor="P138" w:history="1">
        <w:r>
          <w:rPr>
            <w:color w:val="0000FF"/>
          </w:rPr>
          <w:t>пункте 2.11</w:t>
        </w:r>
      </w:hyperlink>
      <w:r>
        <w:t xml:space="preserve"> настоящего раздела, не является основанием для отказа в предоставлении заявителю муниципальной услуги.</w:t>
      </w:r>
    </w:p>
    <w:p w:rsidR="009D54FC" w:rsidRDefault="009D54FC">
      <w:pPr>
        <w:pStyle w:val="ConsPlusNormal"/>
        <w:spacing w:before="220"/>
        <w:ind w:firstLine="540"/>
        <w:jc w:val="both"/>
      </w:pPr>
      <w:r>
        <w:t xml:space="preserve">2.13. Сотрудники департамента не вправе требовать от заявителя документов, не указанных в </w:t>
      </w:r>
      <w:hyperlink w:anchor="P123" w:history="1">
        <w:r>
          <w:rPr>
            <w:color w:val="0000FF"/>
          </w:rPr>
          <w:t>пункте 2.8</w:t>
        </w:r>
      </w:hyperlink>
      <w:r>
        <w:t xml:space="preserve"> - </w:t>
      </w:r>
      <w:hyperlink w:anchor="P131" w:history="1">
        <w:r>
          <w:rPr>
            <w:color w:val="0000FF"/>
          </w:rPr>
          <w:t>2.10</w:t>
        </w:r>
      </w:hyperlink>
      <w:r>
        <w:t xml:space="preserve"> настоящего раздела.</w:t>
      </w:r>
    </w:p>
    <w:p w:rsidR="009D54FC" w:rsidRDefault="009D54FC">
      <w:pPr>
        <w:pStyle w:val="ConsPlusNormal"/>
        <w:ind w:firstLine="540"/>
        <w:jc w:val="both"/>
      </w:pPr>
    </w:p>
    <w:p w:rsidR="009D54FC" w:rsidRDefault="009D54FC">
      <w:pPr>
        <w:pStyle w:val="ConsPlusNormal"/>
        <w:jc w:val="center"/>
        <w:outlineLvl w:val="2"/>
      </w:pPr>
      <w:r>
        <w:t>Исчерпывающий перечень оснований для отказа в приеме</w:t>
      </w:r>
    </w:p>
    <w:p w:rsidR="009D54FC" w:rsidRDefault="009D54FC">
      <w:pPr>
        <w:pStyle w:val="ConsPlusNormal"/>
        <w:jc w:val="center"/>
      </w:pPr>
      <w:r>
        <w:t>документов, необходимых для предоставления муниципальной</w:t>
      </w:r>
    </w:p>
    <w:p w:rsidR="009D54FC" w:rsidRDefault="009D54FC">
      <w:pPr>
        <w:pStyle w:val="ConsPlusNormal"/>
        <w:jc w:val="center"/>
      </w:pPr>
      <w:r>
        <w:t>услуги, а также исчерпывающий перечень оснований</w:t>
      </w:r>
    </w:p>
    <w:p w:rsidR="009D54FC" w:rsidRDefault="009D54FC">
      <w:pPr>
        <w:pStyle w:val="ConsPlusNormal"/>
        <w:jc w:val="center"/>
      </w:pPr>
      <w:r>
        <w:t>для приостановления или отказа в предоставлении</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2.14. Основания для отказа в приеме документов, необходимых для предоставления муниципальной услуги, отсутствуют.</w:t>
      </w:r>
    </w:p>
    <w:p w:rsidR="009D54FC" w:rsidRDefault="009D54FC">
      <w:pPr>
        <w:pStyle w:val="ConsPlusNormal"/>
        <w:spacing w:before="220"/>
        <w:ind w:firstLine="540"/>
        <w:jc w:val="both"/>
      </w:pPr>
      <w:bookmarkStart w:id="9" w:name="P156"/>
      <w:bookmarkEnd w:id="9"/>
      <w:r>
        <w:t>2.15. Основанием для начала процедуры приостановления предоставления муниципальной услуги является:</w:t>
      </w:r>
    </w:p>
    <w:p w:rsidR="009D54FC" w:rsidRDefault="009D54FC">
      <w:pPr>
        <w:pStyle w:val="ConsPlusNormal"/>
        <w:spacing w:before="220"/>
        <w:ind w:firstLine="540"/>
        <w:jc w:val="both"/>
      </w:pPr>
      <w:r>
        <w:t>2.15.1. замещение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или должности муниципальной службы со дня замещения одной из указанных должностей.</w:t>
      </w:r>
    </w:p>
    <w:p w:rsidR="009D54FC" w:rsidRDefault="009D54FC">
      <w:pPr>
        <w:pStyle w:val="ConsPlusNormal"/>
        <w:spacing w:before="220"/>
        <w:ind w:firstLine="540"/>
        <w:jc w:val="both"/>
      </w:pPr>
      <w:r>
        <w:t xml:space="preserve">2.15.2. помещение получателя пенсии за выслугу лет в организацию, осуществляющую стационарное социальное обслуживание на полное государственное обеспечение для лиц, </w:t>
      </w:r>
      <w:r>
        <w:lastRenderedPageBreak/>
        <w:t xml:space="preserve">указанных в </w:t>
      </w:r>
      <w:hyperlink w:anchor="P59" w:history="1">
        <w:r>
          <w:rPr>
            <w:color w:val="0000FF"/>
          </w:rPr>
          <w:t>подпункте 1.2.6 пункта 1.2</w:t>
        </w:r>
      </w:hyperlink>
      <w:r>
        <w:t xml:space="preserve"> настоящего Административного регламента;</w:t>
      </w:r>
    </w:p>
    <w:p w:rsidR="009D54FC" w:rsidRDefault="009D54FC">
      <w:pPr>
        <w:pStyle w:val="ConsPlusNormal"/>
        <w:spacing w:before="220"/>
        <w:ind w:firstLine="540"/>
        <w:jc w:val="both"/>
      </w:pPr>
      <w:r>
        <w:t xml:space="preserve">2.15.3. вступление в силу обвинительного приговора суда, связанного с лишением свободы, для лиц, указанных в </w:t>
      </w:r>
      <w:hyperlink w:anchor="P59" w:history="1">
        <w:r>
          <w:rPr>
            <w:color w:val="0000FF"/>
          </w:rPr>
          <w:t>подпункте 1.2.6 пункта 1.2</w:t>
        </w:r>
      </w:hyperlink>
      <w:r>
        <w:t xml:space="preserve"> настоящего Административного регламента.</w:t>
      </w:r>
    </w:p>
    <w:p w:rsidR="009D54FC" w:rsidRDefault="009D54FC">
      <w:pPr>
        <w:pStyle w:val="ConsPlusNormal"/>
        <w:spacing w:before="220"/>
        <w:ind w:firstLine="540"/>
        <w:jc w:val="both"/>
      </w:pPr>
      <w:r>
        <w:t>2.16.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w:t>
      </w:r>
    </w:p>
    <w:p w:rsidR="009D54FC" w:rsidRDefault="009D54FC">
      <w:pPr>
        <w:pStyle w:val="ConsPlusNormal"/>
        <w:ind w:firstLine="540"/>
        <w:jc w:val="both"/>
      </w:pPr>
    </w:p>
    <w:p w:rsidR="009D54FC" w:rsidRDefault="009D54FC">
      <w:pPr>
        <w:pStyle w:val="ConsPlusNormal"/>
        <w:jc w:val="center"/>
        <w:outlineLvl w:val="2"/>
      </w:pPr>
      <w:r>
        <w:t>Перечень услуг, которые являются необходимыми</w:t>
      </w:r>
    </w:p>
    <w:p w:rsidR="009D54FC" w:rsidRDefault="009D54FC">
      <w:pPr>
        <w:pStyle w:val="ConsPlusNormal"/>
        <w:jc w:val="center"/>
      </w:pPr>
      <w:r>
        <w:t>и обязательными для 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r>
        <w:t>2.17. Перечень услуг, которые являются необходимыми и обязательными для предоставления муниципальной услуги:</w:t>
      </w:r>
    </w:p>
    <w:p w:rsidR="009D54FC" w:rsidRDefault="009D54FC">
      <w:pPr>
        <w:pStyle w:val="ConsPlusNormal"/>
        <w:spacing w:before="220"/>
        <w:ind w:firstLine="540"/>
        <w:jc w:val="both"/>
      </w:pPr>
      <w:r>
        <w:t>- справка с места учебы, подтверждающая факт обучения детей, не достигших возраста 23 лет, по очной форме в образовательных организациях всех типов и видов (выдается образовательной организацией).</w:t>
      </w:r>
    </w:p>
    <w:p w:rsidR="009D54FC" w:rsidRDefault="009D54FC">
      <w:pPr>
        <w:pStyle w:val="ConsPlusNormal"/>
        <w:jc w:val="center"/>
      </w:pPr>
    </w:p>
    <w:p w:rsidR="009D54FC" w:rsidRDefault="009D54FC">
      <w:pPr>
        <w:pStyle w:val="ConsPlusNormal"/>
        <w:jc w:val="center"/>
        <w:outlineLvl w:val="2"/>
      </w:pPr>
      <w:r>
        <w:t>Размер платы, взимаемой с заявителя при предоставлении</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2.18. Муниципальная услуга предоставляется бесплатно.</w:t>
      </w:r>
    </w:p>
    <w:p w:rsidR="009D54FC" w:rsidRDefault="009D54FC">
      <w:pPr>
        <w:pStyle w:val="ConsPlusNormal"/>
        <w:ind w:firstLine="540"/>
        <w:jc w:val="both"/>
      </w:pPr>
    </w:p>
    <w:p w:rsidR="009D54FC" w:rsidRDefault="009D54FC">
      <w:pPr>
        <w:pStyle w:val="ConsPlusNormal"/>
        <w:jc w:val="center"/>
        <w:outlineLvl w:val="2"/>
      </w:pPr>
      <w:r>
        <w:t>Максимальный срок ожидания в очереди при подаче заявления</w:t>
      </w:r>
    </w:p>
    <w:p w:rsidR="009D54FC" w:rsidRDefault="009D54FC">
      <w:pPr>
        <w:pStyle w:val="ConsPlusNormal"/>
        <w:jc w:val="center"/>
      </w:pPr>
      <w:r>
        <w:t>о предоставлении муниципальной услуги</w:t>
      </w:r>
    </w:p>
    <w:p w:rsidR="009D54FC" w:rsidRDefault="009D54FC">
      <w:pPr>
        <w:pStyle w:val="ConsPlusNormal"/>
        <w:jc w:val="center"/>
      </w:pPr>
    </w:p>
    <w:p w:rsidR="009D54FC" w:rsidRDefault="009D54FC">
      <w:pPr>
        <w:pStyle w:val="ConsPlusNormal"/>
        <w:ind w:firstLine="540"/>
        <w:jc w:val="both"/>
      </w:pPr>
      <w:r>
        <w:t>2.19. Максимальное время ожидания в очереди при подаче заявления о предоставлении муниципальной услуги либо получении документов составляет 15 минут; максимальная продолжительность приема у специалиста, осуществляющего регистрацию заявления либо выдачу документов, составляет 15 минут.</w:t>
      </w:r>
    </w:p>
    <w:p w:rsidR="009D54FC" w:rsidRDefault="009D54FC">
      <w:pPr>
        <w:pStyle w:val="ConsPlusNormal"/>
        <w:jc w:val="center"/>
      </w:pPr>
    </w:p>
    <w:p w:rsidR="009D54FC" w:rsidRDefault="009D54FC">
      <w:pPr>
        <w:pStyle w:val="ConsPlusNormal"/>
        <w:jc w:val="center"/>
        <w:outlineLvl w:val="2"/>
      </w:pPr>
      <w:r>
        <w:t>Срок регистрации запроса заявителя о предоставлении</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 xml:space="preserve">2.20. Регистрация заявления о предоставлении муниципальной услуги с документами, указанными в </w:t>
      </w:r>
      <w:hyperlink w:anchor="P123" w:history="1">
        <w:r>
          <w:rPr>
            <w:color w:val="0000FF"/>
          </w:rPr>
          <w:t>пунктах 2.8</w:t>
        </w:r>
      </w:hyperlink>
      <w:r>
        <w:t xml:space="preserve"> - </w:t>
      </w:r>
      <w:hyperlink w:anchor="P131" w:history="1">
        <w:r>
          <w:rPr>
            <w:color w:val="0000FF"/>
          </w:rPr>
          <w:t>2.10</w:t>
        </w:r>
      </w:hyperlink>
      <w:r>
        <w:t xml:space="preserve"> настоящего Административного регламента, осуществляется в день его поступления.</w:t>
      </w:r>
    </w:p>
    <w:p w:rsidR="009D54FC" w:rsidRDefault="009D54FC">
      <w:pPr>
        <w:pStyle w:val="ConsPlusNormal"/>
        <w:spacing w:before="220"/>
        <w:ind w:firstLine="540"/>
        <w:jc w:val="both"/>
      </w:pPr>
      <w:r>
        <w:t xml:space="preserve">2.21. Регистрация заявления о предоставлении муниципальной услуги с документами, указанными в </w:t>
      </w:r>
      <w:hyperlink w:anchor="P123" w:history="1">
        <w:r>
          <w:rPr>
            <w:color w:val="0000FF"/>
          </w:rPr>
          <w:t>пунктах 2.8</w:t>
        </w:r>
      </w:hyperlink>
      <w:r>
        <w:t xml:space="preserve"> - </w:t>
      </w:r>
      <w:hyperlink w:anchor="P131" w:history="1">
        <w:r>
          <w:rPr>
            <w:color w:val="0000FF"/>
          </w:rPr>
          <w:t>2.10</w:t>
        </w:r>
      </w:hyperlink>
      <w:r>
        <w:t xml:space="preserve"> настоящего Административного регламента, поступившего в выходной (нерабочий или праздничный) день, осуществляется в первый рабочий день, следующий за ним.</w:t>
      </w:r>
    </w:p>
    <w:p w:rsidR="009D54FC" w:rsidRDefault="009D54FC">
      <w:pPr>
        <w:pStyle w:val="ConsPlusNormal"/>
        <w:spacing w:before="220"/>
        <w:ind w:firstLine="540"/>
        <w:jc w:val="both"/>
      </w:pPr>
      <w:r>
        <w:t xml:space="preserve">Процедура регистрации заявления о предоставлении муниципальной услуги с документами, указанными в </w:t>
      </w:r>
      <w:hyperlink w:anchor="P123" w:history="1">
        <w:r>
          <w:rPr>
            <w:color w:val="0000FF"/>
          </w:rPr>
          <w:t>пунктах 2.8</w:t>
        </w:r>
      </w:hyperlink>
      <w:r>
        <w:t xml:space="preserve"> - </w:t>
      </w:r>
      <w:hyperlink w:anchor="P131" w:history="1">
        <w:r>
          <w:rPr>
            <w:color w:val="0000FF"/>
          </w:rPr>
          <w:t>2.10</w:t>
        </w:r>
      </w:hyperlink>
      <w:r>
        <w:t xml:space="preserve"> настоящего раздела, осуществляется в порядке, предусмотренном </w:t>
      </w:r>
      <w:hyperlink w:anchor="P263" w:history="1">
        <w:r>
          <w:rPr>
            <w:color w:val="0000FF"/>
          </w:rPr>
          <w:t>пунктом 3.3</w:t>
        </w:r>
      </w:hyperlink>
      <w:r>
        <w:t xml:space="preserve"> настоящего Административного регламента.</w:t>
      </w:r>
    </w:p>
    <w:p w:rsidR="009D54FC" w:rsidRDefault="009D54FC">
      <w:pPr>
        <w:pStyle w:val="ConsPlusNormal"/>
        <w:ind w:firstLine="540"/>
        <w:jc w:val="both"/>
      </w:pPr>
    </w:p>
    <w:p w:rsidR="009D54FC" w:rsidRDefault="009D54FC">
      <w:pPr>
        <w:pStyle w:val="ConsPlusNormal"/>
        <w:jc w:val="center"/>
        <w:outlineLvl w:val="2"/>
      </w:pPr>
      <w:r>
        <w:t>Требования к помещениям предоставления муниципальной услуги,</w:t>
      </w:r>
    </w:p>
    <w:p w:rsidR="009D54FC" w:rsidRDefault="009D54FC">
      <w:pPr>
        <w:pStyle w:val="ConsPlusNormal"/>
        <w:jc w:val="center"/>
      </w:pPr>
      <w:r>
        <w:t>в том числе с учетом обеспечения доступности для инвалидов</w:t>
      </w:r>
    </w:p>
    <w:p w:rsidR="009D54FC" w:rsidRDefault="009D54FC">
      <w:pPr>
        <w:pStyle w:val="ConsPlusNormal"/>
        <w:jc w:val="center"/>
      </w:pPr>
    </w:p>
    <w:p w:rsidR="009D54FC" w:rsidRDefault="009D54FC">
      <w:pPr>
        <w:pStyle w:val="ConsPlusNormal"/>
        <w:ind w:firstLine="540"/>
        <w:jc w:val="both"/>
      </w:pPr>
      <w:r>
        <w:t>2.22. Требования к помещениям предоставления муниципальной услуги:</w:t>
      </w:r>
    </w:p>
    <w:p w:rsidR="009D54FC" w:rsidRDefault="009D54FC">
      <w:pPr>
        <w:pStyle w:val="ConsPlusNormal"/>
        <w:spacing w:before="220"/>
        <w:ind w:firstLine="540"/>
        <w:jc w:val="both"/>
      </w:pPr>
      <w:r>
        <w:t>2.22.1. Требования к прилегающей территории:</w:t>
      </w:r>
    </w:p>
    <w:p w:rsidR="009D54FC" w:rsidRDefault="009D54FC">
      <w:pPr>
        <w:pStyle w:val="ConsPlusNormal"/>
        <w:spacing w:before="220"/>
        <w:ind w:firstLine="540"/>
        <w:jc w:val="both"/>
      </w:pPr>
      <w:r>
        <w:lastRenderedPageBreak/>
        <w:t>1) оборудуются места для парковки автотранспортных средств;</w:t>
      </w:r>
    </w:p>
    <w:p w:rsidR="009D54FC" w:rsidRDefault="009D54FC">
      <w:pPr>
        <w:pStyle w:val="ConsPlusNormal"/>
        <w:spacing w:before="220"/>
        <w:ind w:firstLine="540"/>
        <w:jc w:val="both"/>
      </w:pPr>
      <w:r>
        <w:t>2)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9D54FC" w:rsidRDefault="009D54FC">
      <w:pPr>
        <w:pStyle w:val="ConsPlusNormal"/>
        <w:spacing w:before="220"/>
        <w:ind w:firstLine="540"/>
        <w:jc w:val="both"/>
      </w:pPr>
      <w:r>
        <w:t>3) доступ заявителей к парковочным местам является бесплатным;</w:t>
      </w:r>
    </w:p>
    <w:p w:rsidR="009D54FC" w:rsidRDefault="009D54FC">
      <w:pPr>
        <w:pStyle w:val="ConsPlusNormal"/>
        <w:spacing w:before="220"/>
        <w:ind w:firstLine="540"/>
        <w:jc w:val="both"/>
      </w:pPr>
      <w:r>
        <w:t>4) входы в здание департамента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9D54FC" w:rsidRDefault="009D54FC">
      <w:pPr>
        <w:pStyle w:val="ConsPlusNormal"/>
        <w:spacing w:before="220"/>
        <w:ind w:firstLine="540"/>
        <w:jc w:val="both"/>
      </w:pPr>
      <w:r>
        <w:t>5) обеспечивается:</w:t>
      </w:r>
    </w:p>
    <w:p w:rsidR="009D54FC" w:rsidRDefault="009D54FC">
      <w:pPr>
        <w:pStyle w:val="ConsPlusNormal"/>
        <w:spacing w:before="220"/>
        <w:ind w:firstLine="540"/>
        <w:jc w:val="both"/>
      </w:pPr>
      <w:r>
        <w:t>- возможность самостоятельного передвижения по территории департамента в целях доступа к предоставлению муниципальной услуги, в том числе с помощью работников департамента, ассистивных и вспомогательных технологий, а также сменного кресла-коляски;</w:t>
      </w:r>
    </w:p>
    <w:p w:rsidR="009D54FC" w:rsidRDefault="009D54FC">
      <w:pPr>
        <w:pStyle w:val="ConsPlusNormal"/>
        <w:spacing w:before="220"/>
        <w:ind w:firstLine="540"/>
        <w:jc w:val="both"/>
      </w:pPr>
      <w:r>
        <w:t>- возможность посадки в транспортное средство и высадки из него перед входом в здание департамента, в том числе с использованием кресла-коляски и при необходимости с помощью работника департамента;</w:t>
      </w:r>
    </w:p>
    <w:p w:rsidR="009D54FC" w:rsidRDefault="009D54FC">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департамента;</w:t>
      </w:r>
    </w:p>
    <w:p w:rsidR="009D54FC" w:rsidRDefault="009D54FC">
      <w:pPr>
        <w:pStyle w:val="ConsPlusNormal"/>
        <w:spacing w:before="220"/>
        <w:ind w:firstLine="540"/>
        <w:jc w:val="both"/>
      </w:pPr>
      <w:r>
        <w:t>- содействие инвалиду при входе в здание департамента и выходе из него, информирование инвалида о доступных маршрутах общественного транспорта;</w:t>
      </w:r>
    </w:p>
    <w:p w:rsidR="009D54FC" w:rsidRDefault="009D54FC">
      <w:pPr>
        <w:pStyle w:val="ConsPlusNormal"/>
        <w:spacing w:before="220"/>
        <w:ind w:firstLine="540"/>
        <w:jc w:val="both"/>
      </w:pPr>
      <w:r>
        <w:t>2.22.2. Требования к местам приема заявителей:</w:t>
      </w:r>
    </w:p>
    <w:p w:rsidR="009D54FC" w:rsidRDefault="009D54FC">
      <w:pPr>
        <w:pStyle w:val="ConsPlusNormal"/>
        <w:spacing w:before="220"/>
        <w:ind w:firstLine="540"/>
        <w:jc w:val="both"/>
      </w:pPr>
      <w:r>
        <w:t>1) служебные кабинеты специалистов департамента,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9D54FC" w:rsidRDefault="009D54FC">
      <w:pPr>
        <w:pStyle w:val="ConsPlusNormal"/>
        <w:spacing w:before="220"/>
        <w:ind w:firstLine="540"/>
        <w:jc w:val="both"/>
      </w:pPr>
      <w: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9D54FC" w:rsidRDefault="009D54FC">
      <w:pPr>
        <w:pStyle w:val="ConsPlusNormal"/>
        <w:spacing w:before="220"/>
        <w:ind w:firstLine="540"/>
        <w:jc w:val="both"/>
      </w:pPr>
      <w:r>
        <w:t>3) специалисты департамента, участвующие в предоставлении муниципальной услуги, ведущие прием, обеспечивают:</w:t>
      </w:r>
    </w:p>
    <w:p w:rsidR="009D54FC" w:rsidRDefault="009D54FC">
      <w:pPr>
        <w:pStyle w:val="ConsPlusNormal"/>
        <w:spacing w:before="220"/>
        <w:ind w:firstLine="540"/>
        <w:jc w:val="both"/>
      </w:pPr>
      <w:r>
        <w:t>- оказание помощи инвалидам в преодолении барьеров, мешающих получению ими муниципальной услуги наравне с другими лицами;</w:t>
      </w:r>
    </w:p>
    <w:p w:rsidR="009D54FC" w:rsidRDefault="009D54FC">
      <w:pPr>
        <w:pStyle w:val="ConsPlusNormal"/>
        <w:spacing w:before="220"/>
        <w:ind w:firstLine="540"/>
        <w:jc w:val="both"/>
      </w:pPr>
      <w: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9D54FC" w:rsidRDefault="009D54F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9D54FC" w:rsidRDefault="009D54FC">
      <w:pPr>
        <w:pStyle w:val="ConsPlusNormal"/>
        <w:spacing w:before="220"/>
        <w:ind w:firstLine="540"/>
        <w:jc w:val="both"/>
      </w:pPr>
      <w:r>
        <w:t xml:space="preserve">- допуск в здания, служебные кабинеты департамента собаки-проводника при наличии документа, подтверждающего ее специальное обучение и выдаваемого по </w:t>
      </w:r>
      <w:hyperlink r:id="rId54" w:history="1">
        <w:r>
          <w:rPr>
            <w:color w:val="0000FF"/>
          </w:rPr>
          <w:t>форме</w:t>
        </w:r>
      </w:hyperlink>
      <w:r>
        <w:t xml:space="preserve"> и в </w:t>
      </w:r>
      <w:hyperlink r:id="rId55" w:history="1">
        <w:r>
          <w:rPr>
            <w:color w:val="0000FF"/>
          </w:rPr>
          <w:t>порядке</w:t>
        </w:r>
      </w:hyperlink>
      <w:r>
        <w:t xml:space="preserve">, </w:t>
      </w:r>
      <w: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54FC" w:rsidRDefault="009D54FC">
      <w:pPr>
        <w:pStyle w:val="ConsPlusNormal"/>
        <w:spacing w:before="220"/>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сурдопереводчика, тифлосурдопереводчика.</w:t>
      </w:r>
    </w:p>
    <w:p w:rsidR="009D54FC" w:rsidRDefault="009D54FC">
      <w:pPr>
        <w:pStyle w:val="ConsPlusNormal"/>
        <w:spacing w:before="220"/>
        <w:ind w:firstLine="540"/>
        <w:jc w:val="both"/>
      </w:pPr>
      <w:r>
        <w:t>2.22.3. Требования к местам для ожидания:</w:t>
      </w:r>
    </w:p>
    <w:p w:rsidR="009D54FC" w:rsidRDefault="009D54FC">
      <w:pPr>
        <w:pStyle w:val="ConsPlusNormal"/>
        <w:spacing w:before="220"/>
        <w:ind w:firstLine="540"/>
        <w:jc w:val="both"/>
      </w:pPr>
      <w:r>
        <w:t>1) места для ожидания в очереди оборудуются стульями и (или) кресельными секциями;</w:t>
      </w:r>
    </w:p>
    <w:p w:rsidR="009D54FC" w:rsidRDefault="009D54FC">
      <w:pPr>
        <w:pStyle w:val="ConsPlusNormal"/>
        <w:spacing w:before="220"/>
        <w:ind w:firstLine="540"/>
        <w:jc w:val="both"/>
      </w:pPr>
      <w: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9D54FC" w:rsidRDefault="009D54FC">
      <w:pPr>
        <w:pStyle w:val="ConsPlusNormal"/>
        <w:spacing w:before="220"/>
        <w:ind w:firstLine="540"/>
        <w:jc w:val="both"/>
      </w:pPr>
      <w: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9D54FC" w:rsidRDefault="009D54FC">
      <w:pPr>
        <w:pStyle w:val="ConsPlusNormal"/>
        <w:spacing w:before="220"/>
        <w:ind w:firstLine="540"/>
        <w:jc w:val="both"/>
      </w:pPr>
      <w:r>
        <w:t xml:space="preserve">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w:t>
      </w:r>
      <w:hyperlink r:id="rId56" w:history="1">
        <w:r>
          <w:rPr>
            <w:color w:val="0000FF"/>
          </w:rPr>
          <w:t>форме</w:t>
        </w:r>
      </w:hyperlink>
      <w:r>
        <w:t xml:space="preserve"> и в </w:t>
      </w:r>
      <w:hyperlink r:id="rId57"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54FC" w:rsidRDefault="009D54FC">
      <w:pPr>
        <w:pStyle w:val="ConsPlusNormal"/>
        <w:spacing w:before="220"/>
        <w:ind w:firstLine="540"/>
        <w:jc w:val="both"/>
      </w:pPr>
      <w:r>
        <w:t>2.22.4. Требования к местам для информирования заявителей:</w:t>
      </w:r>
    </w:p>
    <w:p w:rsidR="009D54FC" w:rsidRDefault="009D54FC">
      <w:pPr>
        <w:pStyle w:val="ConsPlusNormal"/>
        <w:spacing w:before="220"/>
        <w:ind w:firstLine="540"/>
        <w:jc w:val="both"/>
      </w:pPr>
      <w:r>
        <w:t>1) надлежащее размещение носителей информации, необходимой для обеспечения беспрепятственного доступа инвалидов к зданию департамента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D54FC" w:rsidRDefault="009D54FC">
      <w:pPr>
        <w:pStyle w:val="ConsPlusNormal"/>
        <w:spacing w:before="220"/>
        <w:ind w:firstLine="540"/>
        <w:jc w:val="both"/>
      </w:pPr>
      <w: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9D54FC" w:rsidRDefault="009D54FC">
      <w:pPr>
        <w:pStyle w:val="ConsPlusNormal"/>
        <w:spacing w:before="220"/>
        <w:ind w:firstLine="540"/>
        <w:jc w:val="both"/>
      </w:pPr>
      <w: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9D54FC" w:rsidRDefault="009D54FC">
      <w:pPr>
        <w:pStyle w:val="ConsPlusNormal"/>
        <w:spacing w:before="220"/>
        <w:ind w:firstLine="540"/>
        <w:jc w:val="both"/>
      </w:pPr>
      <w:r>
        <w:t>В случаях если существующее здание департамента невозможно до его реконструкции или капитального ремонта полностью приспособить с учетом потребностей инвалидов, руководителем департамента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9D54FC" w:rsidRDefault="009D54FC">
      <w:pPr>
        <w:pStyle w:val="ConsPlusNormal"/>
        <w:spacing w:before="220"/>
        <w:ind w:firstLine="540"/>
        <w:jc w:val="both"/>
      </w:pPr>
      <w:r>
        <w:t xml:space="preserve">2.22.5. Здание и департамента должно быть оборудовано информационной табличкой (вывеской), предназначенной для доведения до сведения заинтересованных лиц его </w:t>
      </w:r>
      <w:r>
        <w:lastRenderedPageBreak/>
        <w:t>наименования. Информационная табличка должны размещаться рядом с входом либо на двери входа так, чтобы их видели посетители.</w:t>
      </w:r>
    </w:p>
    <w:p w:rsidR="009D54FC" w:rsidRDefault="009D54FC">
      <w:pPr>
        <w:pStyle w:val="ConsPlusNormal"/>
        <w:jc w:val="center"/>
      </w:pPr>
    </w:p>
    <w:p w:rsidR="009D54FC" w:rsidRDefault="009D54FC">
      <w:pPr>
        <w:pStyle w:val="ConsPlusNormal"/>
        <w:jc w:val="center"/>
        <w:outlineLvl w:val="2"/>
      </w:pPr>
      <w:r>
        <w:t>Показатели доступности и качества муниципальных услуг</w:t>
      </w:r>
    </w:p>
    <w:p w:rsidR="009D54FC" w:rsidRDefault="009D54FC">
      <w:pPr>
        <w:pStyle w:val="ConsPlusNormal"/>
        <w:jc w:val="center"/>
      </w:pPr>
    </w:p>
    <w:p w:rsidR="009D54FC" w:rsidRDefault="009D54FC">
      <w:pPr>
        <w:pStyle w:val="ConsPlusNormal"/>
        <w:ind w:firstLine="540"/>
        <w:jc w:val="both"/>
      </w:pPr>
      <w:r>
        <w:t>2.23. Показателями качества и доступности предоставления муниципальной услуги являются:</w:t>
      </w:r>
    </w:p>
    <w:p w:rsidR="009D54FC" w:rsidRDefault="009D54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917"/>
        <w:gridCol w:w="1587"/>
      </w:tblGrid>
      <w:tr w:rsidR="009D54FC">
        <w:tc>
          <w:tcPr>
            <w:tcW w:w="567" w:type="dxa"/>
          </w:tcPr>
          <w:p w:rsidR="009D54FC" w:rsidRDefault="009D54FC">
            <w:pPr>
              <w:pStyle w:val="ConsPlusNormal"/>
              <w:jc w:val="center"/>
            </w:pPr>
            <w:r>
              <w:t>N п/п</w:t>
            </w:r>
          </w:p>
        </w:tc>
        <w:tc>
          <w:tcPr>
            <w:tcW w:w="6917" w:type="dxa"/>
          </w:tcPr>
          <w:p w:rsidR="009D54FC" w:rsidRDefault="009D54FC">
            <w:pPr>
              <w:pStyle w:val="ConsPlusNormal"/>
              <w:jc w:val="center"/>
            </w:pPr>
            <w:r>
              <w:t>Наименование показателя</w:t>
            </w:r>
          </w:p>
        </w:tc>
        <w:tc>
          <w:tcPr>
            <w:tcW w:w="1587" w:type="dxa"/>
          </w:tcPr>
          <w:p w:rsidR="009D54FC" w:rsidRDefault="009D54FC">
            <w:pPr>
              <w:pStyle w:val="ConsPlusNormal"/>
              <w:jc w:val="center"/>
            </w:pPr>
            <w:r>
              <w:t>Нормативное значение показателя</w:t>
            </w:r>
          </w:p>
        </w:tc>
      </w:tr>
      <w:tr w:rsidR="009D54FC">
        <w:tc>
          <w:tcPr>
            <w:tcW w:w="567" w:type="dxa"/>
          </w:tcPr>
          <w:p w:rsidR="009D54FC" w:rsidRDefault="009D54FC">
            <w:pPr>
              <w:pStyle w:val="ConsPlusNormal"/>
              <w:jc w:val="center"/>
            </w:pPr>
            <w:r>
              <w:t>1.</w:t>
            </w:r>
          </w:p>
        </w:tc>
        <w:tc>
          <w:tcPr>
            <w:tcW w:w="6917" w:type="dxa"/>
          </w:tcPr>
          <w:p w:rsidR="009D54FC" w:rsidRDefault="009D54FC">
            <w:pPr>
              <w:pStyle w:val="ConsPlusNormal"/>
            </w:pPr>
            <w:r>
              <w:t>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w:t>
            </w:r>
          </w:p>
        </w:tc>
        <w:tc>
          <w:tcPr>
            <w:tcW w:w="1587" w:type="dxa"/>
          </w:tcPr>
          <w:p w:rsidR="009D54FC" w:rsidRDefault="009D54FC">
            <w:pPr>
              <w:pStyle w:val="ConsPlusNormal"/>
              <w:jc w:val="center"/>
            </w:pPr>
            <w:r>
              <w:t>100%</w:t>
            </w:r>
          </w:p>
        </w:tc>
      </w:tr>
      <w:tr w:rsidR="009D54FC">
        <w:tc>
          <w:tcPr>
            <w:tcW w:w="567" w:type="dxa"/>
          </w:tcPr>
          <w:p w:rsidR="009D54FC" w:rsidRDefault="009D54FC">
            <w:pPr>
              <w:pStyle w:val="ConsPlusNormal"/>
              <w:jc w:val="center"/>
            </w:pPr>
            <w:r>
              <w:t>2.</w:t>
            </w:r>
          </w:p>
        </w:tc>
        <w:tc>
          <w:tcPr>
            <w:tcW w:w="6917" w:type="dxa"/>
          </w:tcPr>
          <w:p w:rsidR="009D54FC" w:rsidRDefault="009D54FC">
            <w:pPr>
              <w:pStyle w:val="ConsPlusNormal"/>
            </w:pPr>
            <w:r>
              <w:t>Доля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 в общем количестве обращений заявителей по данной услуге</w:t>
            </w:r>
          </w:p>
        </w:tc>
        <w:tc>
          <w:tcPr>
            <w:tcW w:w="1587" w:type="dxa"/>
          </w:tcPr>
          <w:p w:rsidR="009D54FC" w:rsidRDefault="009D54FC">
            <w:pPr>
              <w:pStyle w:val="ConsPlusNormal"/>
              <w:jc w:val="center"/>
            </w:pPr>
            <w:r>
              <w:t>0%</w:t>
            </w:r>
          </w:p>
        </w:tc>
      </w:tr>
      <w:tr w:rsidR="009D54FC">
        <w:tc>
          <w:tcPr>
            <w:tcW w:w="567" w:type="dxa"/>
          </w:tcPr>
          <w:p w:rsidR="009D54FC" w:rsidRDefault="009D54FC">
            <w:pPr>
              <w:pStyle w:val="ConsPlusNormal"/>
              <w:jc w:val="center"/>
            </w:pPr>
            <w:r>
              <w:t>3.</w:t>
            </w:r>
          </w:p>
        </w:tc>
        <w:tc>
          <w:tcPr>
            <w:tcW w:w="6917" w:type="dxa"/>
          </w:tcPr>
          <w:p w:rsidR="009D54FC" w:rsidRDefault="009D54FC">
            <w:pPr>
              <w:pStyle w:val="ConsPlusNormal"/>
            </w:pPr>
            <w:r>
              <w:t>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(www.pgu-yamal.ru) и/или Единый портал государственных и муниципальных услуг (функций) (www.gosuslugi.ru)</w:t>
            </w:r>
          </w:p>
        </w:tc>
        <w:tc>
          <w:tcPr>
            <w:tcW w:w="1587" w:type="dxa"/>
          </w:tcPr>
          <w:p w:rsidR="009D54FC" w:rsidRDefault="009D54FC">
            <w:pPr>
              <w:pStyle w:val="ConsPlusNormal"/>
              <w:jc w:val="center"/>
            </w:pPr>
            <w:r>
              <w:t>да</w:t>
            </w:r>
          </w:p>
        </w:tc>
      </w:tr>
      <w:tr w:rsidR="009D54FC">
        <w:tc>
          <w:tcPr>
            <w:tcW w:w="567" w:type="dxa"/>
          </w:tcPr>
          <w:p w:rsidR="009D54FC" w:rsidRDefault="009D54FC">
            <w:pPr>
              <w:pStyle w:val="ConsPlusNormal"/>
              <w:jc w:val="center"/>
            </w:pPr>
            <w:r>
              <w:t>4.</w:t>
            </w:r>
          </w:p>
        </w:tc>
        <w:tc>
          <w:tcPr>
            <w:tcW w:w="6917" w:type="dxa"/>
          </w:tcPr>
          <w:p w:rsidR="009D54FC" w:rsidRDefault="009D54FC">
            <w:pPr>
              <w:pStyle w:val="ConsPlusNormal"/>
            </w:pPr>
            <w:r>
              <w:t>Транспортная доступность к местам предоставления муниципальной услуги</w:t>
            </w:r>
          </w:p>
        </w:tc>
        <w:tc>
          <w:tcPr>
            <w:tcW w:w="1587" w:type="dxa"/>
          </w:tcPr>
          <w:p w:rsidR="009D54FC" w:rsidRDefault="009D54FC">
            <w:pPr>
              <w:pStyle w:val="ConsPlusNormal"/>
              <w:jc w:val="center"/>
            </w:pPr>
            <w:r>
              <w:t>да</w:t>
            </w:r>
          </w:p>
        </w:tc>
      </w:tr>
    </w:tbl>
    <w:p w:rsidR="009D54FC" w:rsidRDefault="009D54FC">
      <w:pPr>
        <w:pStyle w:val="ConsPlusNormal"/>
        <w:ind w:firstLine="540"/>
        <w:jc w:val="both"/>
      </w:pPr>
    </w:p>
    <w:p w:rsidR="009D54FC" w:rsidRDefault="009D54FC">
      <w:pPr>
        <w:pStyle w:val="ConsPlusNormal"/>
        <w:jc w:val="center"/>
        <w:outlineLvl w:val="1"/>
      </w:pPr>
      <w:r>
        <w:t>III. Состав, последовательность и сроки выполнения</w:t>
      </w:r>
    </w:p>
    <w:p w:rsidR="009D54FC" w:rsidRDefault="009D54FC">
      <w:pPr>
        <w:pStyle w:val="ConsPlusNormal"/>
        <w:jc w:val="center"/>
      </w:pPr>
      <w:r>
        <w:t>административных процедур, в том числе особенности</w:t>
      </w:r>
    </w:p>
    <w:p w:rsidR="009D54FC" w:rsidRDefault="009D54FC">
      <w:pPr>
        <w:pStyle w:val="ConsPlusNormal"/>
        <w:jc w:val="center"/>
      </w:pPr>
      <w:r>
        <w:t>выполнения административных процедур в электронной форме</w:t>
      </w:r>
    </w:p>
    <w:p w:rsidR="009D54FC" w:rsidRDefault="009D54FC">
      <w:pPr>
        <w:pStyle w:val="ConsPlusNormal"/>
        <w:jc w:val="center"/>
      </w:pPr>
    </w:p>
    <w:p w:rsidR="009D54FC" w:rsidRDefault="009D54FC">
      <w:pPr>
        <w:pStyle w:val="ConsPlusNormal"/>
        <w:jc w:val="center"/>
        <w:outlineLvl w:val="2"/>
      </w:pPr>
      <w:r>
        <w:t>Последовательность административных действий (процедур)</w:t>
      </w:r>
    </w:p>
    <w:p w:rsidR="009D54FC" w:rsidRDefault="009D54FC">
      <w:pPr>
        <w:pStyle w:val="ConsPlusNormal"/>
        <w:jc w:val="center"/>
      </w:pPr>
    </w:p>
    <w:p w:rsidR="009D54FC" w:rsidRDefault="009D54FC">
      <w:pPr>
        <w:pStyle w:val="ConsPlusNormal"/>
        <w:ind w:firstLine="540"/>
        <w:jc w:val="both"/>
      </w:pPr>
      <w:r>
        <w:t>3.1. Предоставление муниципальной услуги включает в себя следующие административные процедуры:</w:t>
      </w:r>
    </w:p>
    <w:p w:rsidR="009D54FC" w:rsidRDefault="009D54FC">
      <w:pPr>
        <w:pStyle w:val="ConsPlusNormal"/>
        <w:spacing w:before="220"/>
        <w:ind w:firstLine="540"/>
        <w:jc w:val="both"/>
      </w:pPr>
      <w:r>
        <w:t>3.1.1. Прием и регистрация заявления на предоставление муниципальной услуги.</w:t>
      </w:r>
    </w:p>
    <w:p w:rsidR="009D54FC" w:rsidRDefault="009D54FC">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9D54FC" w:rsidRDefault="009D54FC">
      <w:pPr>
        <w:pStyle w:val="ConsPlusNormal"/>
        <w:spacing w:before="220"/>
        <w:ind w:firstLine="540"/>
        <w:jc w:val="both"/>
      </w:pPr>
      <w:r>
        <w:t>3.1.3. Рассмотрение заявления на предоставление муниципальной услуги.</w:t>
      </w:r>
    </w:p>
    <w:p w:rsidR="009D54FC" w:rsidRDefault="009D54FC">
      <w:pPr>
        <w:pStyle w:val="ConsPlusNormal"/>
        <w:spacing w:before="220"/>
        <w:ind w:firstLine="540"/>
        <w:jc w:val="both"/>
      </w:pPr>
      <w:r>
        <w:t>3.1.4. Предоставление муниципальной услуги.</w:t>
      </w:r>
    </w:p>
    <w:p w:rsidR="009D54FC" w:rsidRDefault="009D54FC">
      <w:pPr>
        <w:pStyle w:val="ConsPlusNormal"/>
        <w:spacing w:before="220"/>
        <w:ind w:firstLine="540"/>
        <w:jc w:val="both"/>
      </w:pPr>
      <w:r>
        <w:t>3.1.5. Приостановление предоставления муниципальной услуги.</w:t>
      </w:r>
    </w:p>
    <w:p w:rsidR="009D54FC" w:rsidRDefault="009D54FC">
      <w:pPr>
        <w:pStyle w:val="ConsPlusNormal"/>
        <w:spacing w:before="220"/>
        <w:ind w:firstLine="540"/>
        <w:jc w:val="both"/>
      </w:pPr>
      <w:r>
        <w:t>3.1.6. Прекращение предоставления муниципальной услуги.</w:t>
      </w:r>
    </w:p>
    <w:p w:rsidR="009D54FC" w:rsidRDefault="009D54FC">
      <w:pPr>
        <w:pStyle w:val="ConsPlusNormal"/>
        <w:spacing w:before="220"/>
        <w:ind w:firstLine="540"/>
        <w:jc w:val="both"/>
      </w:pPr>
      <w:r>
        <w:t>3.1.7. Восстановление предоставления муниципальной услуги.</w:t>
      </w:r>
    </w:p>
    <w:p w:rsidR="009D54FC" w:rsidRDefault="009D54FC">
      <w:pPr>
        <w:pStyle w:val="ConsPlusNormal"/>
        <w:spacing w:before="220"/>
        <w:ind w:firstLine="540"/>
        <w:jc w:val="both"/>
      </w:pPr>
      <w:hyperlink w:anchor="P696" w:history="1">
        <w:r>
          <w:rPr>
            <w:color w:val="0000FF"/>
          </w:rPr>
          <w:t>Блок-схема</w:t>
        </w:r>
      </w:hyperlink>
      <w:r>
        <w:t xml:space="preserve"> последовательности действий при предоставлении муниципальной услуги приведена в приложении N 4 к настоящему Административному регламенту.</w:t>
      </w:r>
    </w:p>
    <w:p w:rsidR="009D54FC" w:rsidRDefault="009D54FC">
      <w:pPr>
        <w:pStyle w:val="ConsPlusNormal"/>
        <w:ind w:firstLine="540"/>
        <w:jc w:val="both"/>
      </w:pPr>
    </w:p>
    <w:p w:rsidR="009D54FC" w:rsidRDefault="009D54FC">
      <w:pPr>
        <w:pStyle w:val="ConsPlusNormal"/>
        <w:jc w:val="center"/>
        <w:outlineLvl w:val="2"/>
      </w:pPr>
      <w:r>
        <w:t>Последовательность административных действий при приеме</w:t>
      </w:r>
    </w:p>
    <w:p w:rsidR="009D54FC" w:rsidRDefault="009D54FC">
      <w:pPr>
        <w:pStyle w:val="ConsPlusNormal"/>
        <w:jc w:val="center"/>
      </w:pPr>
      <w:r>
        <w:t>и регистрации заявления на предоставление</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3.2. Основанием для начала административной процедуры является личное обращение заявителя с документами, необходимыми для предоставления муниципальной услуги, либо поступление заявления о предоставлении муниципальной услуги с документами по почте.</w:t>
      </w:r>
    </w:p>
    <w:p w:rsidR="009D54FC" w:rsidRDefault="009D54FC">
      <w:pPr>
        <w:pStyle w:val="ConsPlusNormal"/>
        <w:spacing w:before="220"/>
        <w:ind w:firstLine="540"/>
        <w:jc w:val="both"/>
      </w:pPr>
      <w:r>
        <w:t>Критерии для принятия решения о приеме заявления о предоставлении муниципальной услуги:</w:t>
      </w:r>
    </w:p>
    <w:p w:rsidR="009D54FC" w:rsidRDefault="009D54FC">
      <w:pPr>
        <w:pStyle w:val="ConsPlusNormal"/>
        <w:spacing w:before="220"/>
        <w:ind w:firstLine="540"/>
        <w:jc w:val="both"/>
      </w:pPr>
      <w:r>
        <w:t>- наличие заявления о предоставлении муниципальной услуги.</w:t>
      </w:r>
    </w:p>
    <w:p w:rsidR="009D54FC" w:rsidRDefault="009D54FC">
      <w:pPr>
        <w:pStyle w:val="ConsPlusNormal"/>
        <w:spacing w:before="220"/>
        <w:ind w:firstLine="540"/>
        <w:jc w:val="both"/>
      </w:pPr>
      <w:bookmarkStart w:id="10" w:name="P263"/>
      <w:bookmarkEnd w:id="10"/>
      <w:r>
        <w:t>3.3. Специалист, ответственный за прием заявления, при личном обращении либо поступлении заявления и документов по почте:</w:t>
      </w:r>
    </w:p>
    <w:p w:rsidR="009D54FC" w:rsidRDefault="009D54FC">
      <w:pPr>
        <w:pStyle w:val="ConsPlusNormal"/>
        <w:spacing w:before="220"/>
        <w:ind w:firstLine="540"/>
        <w:jc w:val="both"/>
      </w:pPr>
      <w:r>
        <w:t xml:space="preserve">- проверяет наличие всех необходимых документов, указанных в </w:t>
      </w:r>
      <w:hyperlink w:anchor="P123" w:history="1">
        <w:r>
          <w:rPr>
            <w:color w:val="0000FF"/>
          </w:rPr>
          <w:t>пунктах 2.8</w:t>
        </w:r>
      </w:hyperlink>
      <w:r>
        <w:t xml:space="preserve"> - </w:t>
      </w:r>
      <w:hyperlink w:anchor="P138" w:history="1">
        <w:r>
          <w:rPr>
            <w:color w:val="0000FF"/>
          </w:rPr>
          <w:t>2.11</w:t>
        </w:r>
      </w:hyperlink>
      <w:r>
        <w:t xml:space="preserve"> настоящего Административного регламента;</w:t>
      </w:r>
    </w:p>
    <w:p w:rsidR="009D54FC" w:rsidRDefault="009D54FC">
      <w:pPr>
        <w:pStyle w:val="ConsPlusNormal"/>
        <w:spacing w:before="220"/>
        <w:ind w:firstLine="540"/>
        <w:jc w:val="both"/>
      </w:pPr>
      <w:r>
        <w:t>- сличает представленные копии документов с оригиналами и заверяет копии собственной подписью;</w:t>
      </w:r>
    </w:p>
    <w:p w:rsidR="009D54FC" w:rsidRDefault="009D54FC">
      <w:pPr>
        <w:pStyle w:val="ConsPlusNormal"/>
        <w:spacing w:before="220"/>
        <w:ind w:firstLine="540"/>
        <w:jc w:val="both"/>
      </w:pPr>
      <w:r>
        <w:t>- регистрирует заявление в журнале регистрации заявлений;</w:t>
      </w:r>
    </w:p>
    <w:p w:rsidR="009D54FC" w:rsidRDefault="009D54FC">
      <w:pPr>
        <w:pStyle w:val="ConsPlusNormal"/>
        <w:spacing w:before="220"/>
        <w:ind w:firstLine="540"/>
        <w:jc w:val="both"/>
      </w:pPr>
      <w:r>
        <w:t>- оформляет и выдает заявителю расписку о приеме документов с указанием даты приема и регистрационного номера заявления, Ф.И.О. и подписи сотрудника департамента, ответственного за прием документов (при личном обращении заявителя).</w:t>
      </w:r>
    </w:p>
    <w:p w:rsidR="009D54FC" w:rsidRDefault="009D54FC">
      <w:pPr>
        <w:pStyle w:val="ConsPlusNormal"/>
        <w:spacing w:before="220"/>
        <w:ind w:firstLine="540"/>
        <w:jc w:val="both"/>
      </w:pPr>
      <w:r>
        <w:t>Максимальная продолжительность административных действий - не более 15 минут.</w:t>
      </w:r>
    </w:p>
    <w:p w:rsidR="009D54FC" w:rsidRDefault="009D54FC">
      <w:pPr>
        <w:pStyle w:val="ConsPlusNormal"/>
        <w:spacing w:before="220"/>
        <w:ind w:firstLine="540"/>
        <w:jc w:val="both"/>
      </w:pPr>
      <w:r>
        <w:t>Специалист департамента, ответственный за прием заявления, не позднее дня регистрации заявления:</w:t>
      </w:r>
    </w:p>
    <w:p w:rsidR="009D54FC" w:rsidRDefault="009D54FC">
      <w:pPr>
        <w:pStyle w:val="ConsPlusNormal"/>
        <w:spacing w:before="220"/>
        <w:ind w:firstLine="540"/>
        <w:jc w:val="both"/>
      </w:pPr>
      <w:r>
        <w:t xml:space="preserve">- при отсутствии документов (сведений), указанных в </w:t>
      </w:r>
      <w:hyperlink w:anchor="P138" w:history="1">
        <w:r>
          <w:rPr>
            <w:color w:val="0000FF"/>
          </w:rPr>
          <w:t>пункте 2.11</w:t>
        </w:r>
      </w:hyperlink>
      <w:r>
        <w:t xml:space="preserve"> настоящего Административного регламента, передает заявление и документы специалисту отдела, ответственному за направление межведомственного запроса;</w:t>
      </w:r>
    </w:p>
    <w:p w:rsidR="009D54FC" w:rsidRDefault="009D54FC">
      <w:pPr>
        <w:pStyle w:val="ConsPlusNormal"/>
        <w:spacing w:before="220"/>
        <w:ind w:firstLine="540"/>
        <w:jc w:val="both"/>
      </w:pPr>
      <w:r>
        <w:t xml:space="preserve">- при наличии документов (сведений), указанных в </w:t>
      </w:r>
      <w:hyperlink w:anchor="P138" w:history="1">
        <w:r>
          <w:rPr>
            <w:color w:val="0000FF"/>
          </w:rPr>
          <w:t>пункте 2.11</w:t>
        </w:r>
      </w:hyperlink>
      <w:r>
        <w:t xml:space="preserve"> настоящего Административного регламента, передает заявление и документы специалисту отдела, ответственному за рассмотрение заявления.</w:t>
      </w:r>
    </w:p>
    <w:p w:rsidR="009D54FC" w:rsidRDefault="009D54FC">
      <w:pPr>
        <w:pStyle w:val="ConsPlusNormal"/>
        <w:spacing w:before="220"/>
        <w:ind w:firstLine="540"/>
        <w:jc w:val="both"/>
      </w:pPr>
      <w:r>
        <w:t>Результатом административной процедуры является прием заявления о предоставлении муниципальной услуги.</w:t>
      </w:r>
    </w:p>
    <w:p w:rsidR="009D54FC" w:rsidRDefault="009D54FC">
      <w:pPr>
        <w:pStyle w:val="ConsPlusNormal"/>
        <w:spacing w:before="220"/>
        <w:ind w:firstLine="540"/>
        <w:jc w:val="both"/>
      </w:pPr>
      <w:r>
        <w:t>Способом фиксации результата административной процедуры является регистрация заявления в журнале регистрации заявлений.</w:t>
      </w:r>
    </w:p>
    <w:p w:rsidR="009D54FC" w:rsidRDefault="009D54FC">
      <w:pPr>
        <w:pStyle w:val="ConsPlusNormal"/>
        <w:spacing w:before="220"/>
        <w:ind w:firstLine="540"/>
        <w:jc w:val="both"/>
      </w:pPr>
      <w:r>
        <w:t>Продолжительность административной процедуры - не более 1 рабочего дня.</w:t>
      </w:r>
    </w:p>
    <w:p w:rsidR="009D54FC" w:rsidRDefault="009D54FC">
      <w:pPr>
        <w:pStyle w:val="ConsPlusNormal"/>
        <w:jc w:val="center"/>
      </w:pPr>
    </w:p>
    <w:p w:rsidR="009D54FC" w:rsidRDefault="009D54FC">
      <w:pPr>
        <w:pStyle w:val="ConsPlusNormal"/>
        <w:jc w:val="center"/>
        <w:outlineLvl w:val="2"/>
      </w:pPr>
      <w:r>
        <w:t>Последовательность административных действий</w:t>
      </w:r>
    </w:p>
    <w:p w:rsidR="009D54FC" w:rsidRDefault="009D54FC">
      <w:pPr>
        <w:pStyle w:val="ConsPlusNormal"/>
        <w:jc w:val="center"/>
      </w:pPr>
      <w:r>
        <w:t>при истребовании в рамках межведомственного взаимодействия</w:t>
      </w:r>
    </w:p>
    <w:p w:rsidR="009D54FC" w:rsidRDefault="009D54FC">
      <w:pPr>
        <w:pStyle w:val="ConsPlusNormal"/>
        <w:jc w:val="center"/>
      </w:pPr>
      <w:r>
        <w:t>документов (сведений), которые находятся в распоряжении</w:t>
      </w:r>
    </w:p>
    <w:p w:rsidR="009D54FC" w:rsidRDefault="009D54FC">
      <w:pPr>
        <w:pStyle w:val="ConsPlusNormal"/>
        <w:jc w:val="center"/>
      </w:pPr>
      <w:r>
        <w:t>государственных органов, органов местного самоуправления</w:t>
      </w:r>
    </w:p>
    <w:p w:rsidR="009D54FC" w:rsidRDefault="009D54FC">
      <w:pPr>
        <w:pStyle w:val="ConsPlusNormal"/>
        <w:jc w:val="center"/>
      </w:pPr>
      <w:r>
        <w:lastRenderedPageBreak/>
        <w:t>и иных организаций, для предоставления муниципальной услуги</w:t>
      </w:r>
    </w:p>
    <w:p w:rsidR="009D54FC" w:rsidRDefault="009D54FC">
      <w:pPr>
        <w:pStyle w:val="ConsPlusNormal"/>
        <w:ind w:firstLine="540"/>
        <w:jc w:val="both"/>
      </w:pPr>
    </w:p>
    <w:p w:rsidR="009D54FC" w:rsidRDefault="009D54FC">
      <w:pPr>
        <w:pStyle w:val="ConsPlusNormal"/>
        <w:ind w:firstLine="540"/>
        <w:jc w:val="both"/>
      </w:pPr>
      <w:r>
        <w:t xml:space="preserve">3.4. Основанием для начала исполнения административной процедуры по запросу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является непредставление заявителем документов, предусмотренных </w:t>
      </w:r>
      <w:hyperlink w:anchor="P138" w:history="1">
        <w:r>
          <w:rPr>
            <w:color w:val="0000FF"/>
          </w:rPr>
          <w:t>пунктом 2.11</w:t>
        </w:r>
      </w:hyperlink>
      <w:r>
        <w:t xml:space="preserve"> настоящего Административного регламента.</w:t>
      </w:r>
    </w:p>
    <w:p w:rsidR="009D54FC" w:rsidRDefault="009D54FC">
      <w:pPr>
        <w:pStyle w:val="ConsPlusNormal"/>
        <w:spacing w:before="220"/>
        <w:ind w:firstLine="540"/>
        <w:jc w:val="both"/>
      </w:pPr>
      <w:r>
        <w:t>Специалист департамента, ответственный за направление межведомственного запроса, в течение 1 рабочего дня с даты регистрации заявления направляет межведомственный запрос в орган (организацию), в распоряжении которого(ой) находятся указанные документы (сведения) и осуществляет контроль за его своевременным исполнением.</w:t>
      </w:r>
    </w:p>
    <w:p w:rsidR="009D54FC" w:rsidRDefault="009D54FC">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58"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Ямало-Ненецкого автономного округа от 15 марта 2012 года N 183-П "Об организации межведомственного информационного взаимодействия при предоставлении государственных услуг".</w:t>
      </w:r>
    </w:p>
    <w:p w:rsidR="009D54FC" w:rsidRDefault="009D54FC">
      <w:pPr>
        <w:pStyle w:val="ConsPlusNormal"/>
        <w:spacing w:before="220"/>
        <w:ind w:firstLine="540"/>
        <w:jc w:val="both"/>
      </w:pPr>
      <w:r>
        <w:t xml:space="preserve">Критерием для принятия решения о направлении межведомственного запроса является непредставление заявителем по собственной инициативе документов (сведений), указанных в </w:t>
      </w:r>
      <w:hyperlink w:anchor="P138" w:history="1">
        <w:r>
          <w:rPr>
            <w:color w:val="0000FF"/>
          </w:rPr>
          <w:t>пункте 2.11</w:t>
        </w:r>
      </w:hyperlink>
      <w:r>
        <w:t xml:space="preserve"> настоящего Административного регламента.</w:t>
      </w:r>
    </w:p>
    <w:p w:rsidR="009D54FC" w:rsidRDefault="009D54FC">
      <w:pPr>
        <w:pStyle w:val="ConsPlusNormal"/>
        <w:spacing w:before="220"/>
        <w:ind w:firstLine="540"/>
        <w:jc w:val="both"/>
      </w:pPr>
      <w:r>
        <w:t>Специалист департамента, ответственный за направление межведомственного запроса, в течение 1 рабочего дня с даты поступления последнего необходимого документа передает заявление и документы специалисту департамента, ответственному за рассмотрение заявления и документов.</w:t>
      </w:r>
    </w:p>
    <w:p w:rsidR="009D54FC" w:rsidRDefault="009D54FC">
      <w:pPr>
        <w:pStyle w:val="ConsPlusNormal"/>
        <w:spacing w:before="220"/>
        <w:ind w:firstLine="540"/>
        <w:jc w:val="both"/>
      </w:pPr>
      <w:r>
        <w:t>Максимальная продолжительность административных действий - не более 30 минут.</w:t>
      </w:r>
    </w:p>
    <w:p w:rsidR="009D54FC" w:rsidRDefault="009D54FC">
      <w:pPr>
        <w:pStyle w:val="ConsPlusNormal"/>
        <w:spacing w:before="220"/>
        <w:ind w:firstLine="540"/>
        <w:jc w:val="both"/>
      </w:pPr>
      <w:r>
        <w:t xml:space="preserve">Результатом административной процедуры является получение документов (сведений), указанных в </w:t>
      </w:r>
      <w:hyperlink w:anchor="P138" w:history="1">
        <w:r>
          <w:rPr>
            <w:color w:val="0000FF"/>
          </w:rPr>
          <w:t>пункте 2.11</w:t>
        </w:r>
      </w:hyperlink>
      <w:r>
        <w:t xml:space="preserve"> настоящего Административного регламента и передача пакета документов специалисту департамента, ответственному за рассмотрение заявления и документов.</w:t>
      </w:r>
    </w:p>
    <w:p w:rsidR="009D54FC" w:rsidRDefault="009D54FC">
      <w:pPr>
        <w:pStyle w:val="ConsPlusNormal"/>
        <w:spacing w:before="220"/>
        <w:ind w:firstLine="540"/>
        <w:jc w:val="both"/>
      </w:pPr>
      <w:r>
        <w:t>Способом фиксации результата административной процедуры является удостоверенный специалистом департамента, ответственным за направление межведомственного запроса, ответ на запрос, полученный в рамках системы электронного межведомственного взаимодействия, либо регистрация письменного ответа на межведомственный запрос в соответствии с требованиями делопроизводства, установленными в департаменте.</w:t>
      </w:r>
    </w:p>
    <w:p w:rsidR="009D54FC" w:rsidRDefault="009D54FC">
      <w:pPr>
        <w:pStyle w:val="ConsPlusNormal"/>
        <w:spacing w:before="220"/>
        <w:ind w:firstLine="540"/>
        <w:jc w:val="both"/>
      </w:pPr>
      <w:r>
        <w:t>Продолжительность административной процедуры - не более 2 рабочих дней.</w:t>
      </w:r>
    </w:p>
    <w:p w:rsidR="009D54FC" w:rsidRDefault="009D54FC">
      <w:pPr>
        <w:pStyle w:val="ConsPlusNormal"/>
        <w:jc w:val="center"/>
      </w:pPr>
    </w:p>
    <w:p w:rsidR="009D54FC" w:rsidRDefault="009D54FC">
      <w:pPr>
        <w:pStyle w:val="ConsPlusNormal"/>
        <w:jc w:val="center"/>
        <w:outlineLvl w:val="2"/>
      </w:pPr>
      <w:r>
        <w:t>Последовательность административных действий</w:t>
      </w:r>
    </w:p>
    <w:p w:rsidR="009D54FC" w:rsidRDefault="009D54FC">
      <w:pPr>
        <w:pStyle w:val="ConsPlusNormal"/>
        <w:jc w:val="center"/>
      </w:pPr>
      <w:r>
        <w:t>при рассмотрении заявления на предоставление</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 xml:space="preserve">3.5. Основанием для начала процедуры является получение специалистом департамента, ответственным за рассмотрение заявления и документов, документов, предусмотренных </w:t>
      </w:r>
      <w:hyperlink w:anchor="P123" w:history="1">
        <w:r>
          <w:rPr>
            <w:color w:val="0000FF"/>
          </w:rPr>
          <w:t>пунктами 2.8</w:t>
        </w:r>
      </w:hyperlink>
      <w:r>
        <w:t xml:space="preserve"> - </w:t>
      </w:r>
      <w:hyperlink w:anchor="P138" w:history="1">
        <w:r>
          <w:rPr>
            <w:color w:val="0000FF"/>
          </w:rPr>
          <w:t>2.11</w:t>
        </w:r>
      </w:hyperlink>
      <w:r>
        <w:t xml:space="preserve"> настоящего Административного регламента.</w:t>
      </w:r>
    </w:p>
    <w:p w:rsidR="009D54FC" w:rsidRDefault="009D54FC">
      <w:pPr>
        <w:pStyle w:val="ConsPlusNormal"/>
        <w:spacing w:before="220"/>
        <w:ind w:firstLine="540"/>
        <w:jc w:val="both"/>
      </w:pPr>
      <w:r>
        <w:t>Критерии для принятия решения о предоставлении либо об отказе в предоставлении муниципальной услуги:</w:t>
      </w:r>
    </w:p>
    <w:p w:rsidR="009D54FC" w:rsidRDefault="009D54FC">
      <w:pPr>
        <w:pStyle w:val="ConsPlusNormal"/>
        <w:spacing w:before="220"/>
        <w:ind w:firstLine="540"/>
        <w:jc w:val="both"/>
      </w:pPr>
      <w:r>
        <w:lastRenderedPageBreak/>
        <w:t xml:space="preserve">- наличие (отсутствие) оснований для предоставления муниципальной услуги, предусмотренных </w:t>
      </w:r>
      <w:hyperlink w:anchor="P156" w:history="1">
        <w:r>
          <w:rPr>
            <w:color w:val="0000FF"/>
          </w:rPr>
          <w:t>пунктом 2.15</w:t>
        </w:r>
      </w:hyperlink>
      <w:r>
        <w:t xml:space="preserve"> настоящего Административного регламента.</w:t>
      </w:r>
    </w:p>
    <w:p w:rsidR="009D54FC" w:rsidRDefault="009D54FC">
      <w:pPr>
        <w:pStyle w:val="ConsPlusNormal"/>
        <w:spacing w:before="220"/>
        <w:ind w:firstLine="540"/>
        <w:jc w:val="both"/>
      </w:pPr>
      <w:r>
        <w:t>3.6. При получении заявления специалист департамента, ответственный за рассмотрение заявления и документов, в течение 2 рабочих дней с даты получения заявления и документов:</w:t>
      </w:r>
    </w:p>
    <w:p w:rsidR="009D54FC" w:rsidRDefault="009D54FC">
      <w:pPr>
        <w:pStyle w:val="ConsPlusNormal"/>
        <w:spacing w:before="220"/>
        <w:ind w:firstLine="540"/>
        <w:jc w:val="both"/>
      </w:pPr>
      <w:r>
        <w:t>- определяет наличие либо отсутствие оснований для предоставления муниципальной услуги;</w:t>
      </w:r>
    </w:p>
    <w:p w:rsidR="009D54FC" w:rsidRDefault="009D54FC">
      <w:pPr>
        <w:pStyle w:val="ConsPlusNormal"/>
        <w:spacing w:before="220"/>
        <w:ind w:firstLine="540"/>
        <w:jc w:val="both"/>
      </w:pPr>
      <w:r>
        <w:t>- в случае наличия оснований производит расчет размера пенсии за выслугу лет, формирует личное дело заявителя и готовит проект распоряжения Администрации города Салехарда об установлении пенсии за выслугу лет;</w:t>
      </w:r>
    </w:p>
    <w:p w:rsidR="009D54FC" w:rsidRDefault="009D54FC">
      <w:pPr>
        <w:pStyle w:val="ConsPlusNormal"/>
        <w:spacing w:before="220"/>
        <w:ind w:firstLine="540"/>
        <w:jc w:val="both"/>
      </w:pPr>
      <w:r>
        <w:t>- в случае отсутствия оснований готовит уведомление об отказе в предоставлении муниципальной услуги.</w:t>
      </w:r>
    </w:p>
    <w:p w:rsidR="009D54FC" w:rsidRDefault="009D54FC">
      <w:pPr>
        <w:pStyle w:val="ConsPlusNormal"/>
        <w:spacing w:before="220"/>
        <w:ind w:firstLine="540"/>
        <w:jc w:val="both"/>
      </w:pPr>
      <w:r>
        <w:t>Максимальный срок выполнения действия составляет 30 минут.</w:t>
      </w:r>
    </w:p>
    <w:p w:rsidR="009D54FC" w:rsidRDefault="009D54FC">
      <w:pPr>
        <w:pStyle w:val="ConsPlusNormal"/>
        <w:spacing w:before="220"/>
        <w:ind w:firstLine="540"/>
        <w:jc w:val="both"/>
      </w:pPr>
      <w:r>
        <w:t>3.7. Результатом административной процедуры является подготовка проекта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9D54FC" w:rsidRDefault="009D54FC">
      <w:pPr>
        <w:pStyle w:val="ConsPlusNormal"/>
        <w:spacing w:before="220"/>
        <w:ind w:firstLine="540"/>
        <w:jc w:val="both"/>
      </w:pPr>
      <w:r>
        <w:t>Способом фиксации результата административной процедуры является подготовленный на бумажном носителе проект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9D54FC" w:rsidRDefault="009D54FC">
      <w:pPr>
        <w:pStyle w:val="ConsPlusNormal"/>
        <w:spacing w:before="220"/>
        <w:ind w:firstLine="540"/>
        <w:jc w:val="both"/>
      </w:pPr>
      <w:r>
        <w:t>Продолжительность административной процедуры - не более 1 рабочего дня.</w:t>
      </w:r>
    </w:p>
    <w:p w:rsidR="009D54FC" w:rsidRDefault="009D54FC">
      <w:pPr>
        <w:pStyle w:val="ConsPlusNormal"/>
        <w:jc w:val="center"/>
      </w:pPr>
    </w:p>
    <w:p w:rsidR="009D54FC" w:rsidRDefault="009D54FC">
      <w:pPr>
        <w:pStyle w:val="ConsPlusNormal"/>
        <w:jc w:val="center"/>
        <w:outlineLvl w:val="2"/>
      </w:pPr>
      <w:r>
        <w:t>Последовательность административных действий</w:t>
      </w:r>
    </w:p>
    <w:p w:rsidR="009D54FC" w:rsidRDefault="009D54FC">
      <w:pPr>
        <w:pStyle w:val="ConsPlusNormal"/>
        <w:jc w:val="center"/>
      </w:pPr>
      <w:r>
        <w:t>при предоставлении муниципальной услуги</w:t>
      </w:r>
    </w:p>
    <w:p w:rsidR="009D54FC" w:rsidRDefault="009D54FC">
      <w:pPr>
        <w:pStyle w:val="ConsPlusNormal"/>
        <w:jc w:val="center"/>
      </w:pPr>
    </w:p>
    <w:p w:rsidR="009D54FC" w:rsidRDefault="009D54FC">
      <w:pPr>
        <w:pStyle w:val="ConsPlusNormal"/>
        <w:ind w:firstLine="540"/>
        <w:jc w:val="both"/>
      </w:pPr>
      <w:r>
        <w:t>3.8. Основанием для начала процедуры предоставления муниципальной услуги является подготовленный на бумажном носителе проект распоряжения Администрации города Салехарда об установлении пенсии за выслугу лет либо уведомления об отказе в предоставлении муниципальной услуги.</w:t>
      </w:r>
    </w:p>
    <w:p w:rsidR="009D54FC" w:rsidRDefault="009D54FC">
      <w:pPr>
        <w:pStyle w:val="ConsPlusNormal"/>
        <w:spacing w:before="220"/>
        <w:ind w:firstLine="540"/>
        <w:jc w:val="both"/>
      </w:pPr>
      <w:r>
        <w:t>Критерии для предоставления муниципальной услуги:</w:t>
      </w:r>
    </w:p>
    <w:p w:rsidR="009D54FC" w:rsidRDefault="009D54FC">
      <w:pPr>
        <w:pStyle w:val="ConsPlusNormal"/>
        <w:spacing w:before="220"/>
        <w:ind w:firstLine="540"/>
        <w:jc w:val="both"/>
      </w:pPr>
      <w:r>
        <w:t>- наличие решения о предоставлении муниципальной услуги и увольнение заявителя с должности муниципальной службы либо об отказе в предоставлении муниципальной услуги.</w:t>
      </w:r>
    </w:p>
    <w:p w:rsidR="009D54FC" w:rsidRDefault="009D54FC">
      <w:pPr>
        <w:pStyle w:val="ConsPlusNormal"/>
        <w:spacing w:before="220"/>
        <w:ind w:firstLine="540"/>
        <w:jc w:val="both"/>
      </w:pPr>
      <w:r>
        <w:t>3.9. Проект распоряжения Администрации города Салехарда об установлении пенсии за выслугу лет в течение 2 рабочих дней с даты подписания проекта начальником департамента или уполномоченным им лицом, но не более 7 рабочих дней с даты регистрации заявления, направляется на согласование в установленном муниципальным правовым актом порядке.</w:t>
      </w:r>
    </w:p>
    <w:p w:rsidR="009D54FC" w:rsidRDefault="009D54FC">
      <w:pPr>
        <w:pStyle w:val="ConsPlusNormal"/>
        <w:spacing w:before="220"/>
        <w:ind w:firstLine="540"/>
        <w:jc w:val="both"/>
      </w:pPr>
      <w:r>
        <w:t>Специалист отдела, ответственный за рассмотрение документов, не позднее 2 рабочих дней со дня поступления в департамент распоряжения Администрации города Салехарда об установлении пенсии за выслугу лет направляет заявителю второй экземпляр распоряжения об установлении пенсии за выслугу лет.</w:t>
      </w:r>
    </w:p>
    <w:p w:rsidR="009D54FC" w:rsidRDefault="009D54FC">
      <w:pPr>
        <w:pStyle w:val="ConsPlusNormal"/>
        <w:spacing w:before="220"/>
        <w:ind w:firstLine="540"/>
        <w:jc w:val="both"/>
      </w:pPr>
      <w:r>
        <w:t>Первый экземпляр распоряжения Администрации города Салехарда об установлении пенсии за выслугу лет приобщается к личному делу заявителя.</w:t>
      </w:r>
    </w:p>
    <w:p w:rsidR="009D54FC" w:rsidRDefault="009D54FC">
      <w:pPr>
        <w:pStyle w:val="ConsPlusNormal"/>
        <w:spacing w:before="220"/>
        <w:ind w:firstLine="540"/>
        <w:jc w:val="both"/>
      </w:pPr>
      <w:r>
        <w:t xml:space="preserve">3.10. Уведомление об отказе в предоставлении муниципальной услуги подписывается начальником департамента или уполномоченным им лицом, регистрируется в порядке </w:t>
      </w:r>
      <w:r>
        <w:lastRenderedPageBreak/>
        <w:t>делопроизводства в департаменте и направляется заявителю не позднее 2 рабочих дней со дня принятия решения об отказе, но не более 7 рабочих дней с даты регистрации заявления.</w:t>
      </w:r>
    </w:p>
    <w:p w:rsidR="009D54FC" w:rsidRDefault="009D54FC">
      <w:pPr>
        <w:pStyle w:val="ConsPlusNormal"/>
        <w:spacing w:before="220"/>
        <w:ind w:firstLine="540"/>
        <w:jc w:val="both"/>
      </w:pPr>
      <w:r>
        <w:t>В случае отказа в предоставлении муниципальной услуги документы, поступившие от заявителя, подлежат хранению в департаменте в течение 3-х лет.</w:t>
      </w:r>
    </w:p>
    <w:p w:rsidR="009D54FC" w:rsidRDefault="009D54FC">
      <w:pPr>
        <w:pStyle w:val="ConsPlusNormal"/>
        <w:spacing w:before="220"/>
        <w:ind w:firstLine="540"/>
        <w:jc w:val="both"/>
      </w:pPr>
      <w:r>
        <w:t>3.11. Специалист департамента, ответственный за предоставление муниципальной услуги, не позднее 2 рабочих дней с даты поступления документов, подтверждающих увольнение с должности муниципальной службы:</w:t>
      </w:r>
    </w:p>
    <w:p w:rsidR="009D54FC" w:rsidRDefault="009D54FC">
      <w:pPr>
        <w:pStyle w:val="ConsPlusNormal"/>
        <w:spacing w:before="220"/>
        <w:ind w:firstLine="540"/>
        <w:jc w:val="both"/>
      </w:pPr>
      <w:r>
        <w:t xml:space="preserve">- производит расчет размера пенсии за выслугу лет в новом размере в случае увеличения стажа муниципальной службы и (или) увеличения месячного денежного содержания на день увольнения с должности муниципальной службы и готовит </w:t>
      </w:r>
      <w:hyperlink w:anchor="P787" w:history="1">
        <w:r>
          <w:rPr>
            <w:color w:val="0000FF"/>
          </w:rPr>
          <w:t>решение</w:t>
        </w:r>
      </w:hyperlink>
      <w:r>
        <w:t xml:space="preserve"> согласно приложению N 6 к настоящему Административному регламенту;</w:t>
      </w:r>
    </w:p>
    <w:p w:rsidR="009D54FC" w:rsidRDefault="009D54FC">
      <w:pPr>
        <w:pStyle w:val="ConsPlusNormal"/>
        <w:spacing w:before="220"/>
        <w:ind w:firstLine="540"/>
        <w:jc w:val="both"/>
      </w:pPr>
      <w:r>
        <w:t>- производит назначение пенсии за выслугу лет в автоматизированной информационной системе обеспечения адресной социальной поддержки населения;</w:t>
      </w:r>
    </w:p>
    <w:p w:rsidR="009D54FC" w:rsidRDefault="009D54FC">
      <w:pPr>
        <w:pStyle w:val="ConsPlusNormal"/>
        <w:spacing w:before="220"/>
        <w:ind w:firstLine="540"/>
        <w:jc w:val="both"/>
      </w:pPr>
      <w:r>
        <w:t>- ежемесячно, не позднее 20 числа текущего месяца, формирует выплатные документы и в течение 1 рабочего дня направляет их в кредитные организации для осуществления выплаты.</w:t>
      </w:r>
    </w:p>
    <w:p w:rsidR="009D54FC" w:rsidRDefault="009D54FC">
      <w:pPr>
        <w:pStyle w:val="ConsPlusNormal"/>
        <w:spacing w:before="220"/>
        <w:ind w:firstLine="540"/>
        <w:jc w:val="both"/>
      </w:pPr>
      <w:r>
        <w:t>3.12. Результаты административной процедуры:</w:t>
      </w:r>
    </w:p>
    <w:p w:rsidR="009D54FC" w:rsidRDefault="009D54FC">
      <w:pPr>
        <w:pStyle w:val="ConsPlusNormal"/>
        <w:spacing w:before="220"/>
        <w:ind w:firstLine="540"/>
        <w:jc w:val="both"/>
      </w:pPr>
      <w:r>
        <w:t>-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w:t>
      </w:r>
    </w:p>
    <w:p w:rsidR="009D54FC" w:rsidRDefault="009D54FC">
      <w:pPr>
        <w:pStyle w:val="ConsPlusNormal"/>
        <w:spacing w:before="220"/>
        <w:ind w:firstLine="540"/>
        <w:jc w:val="both"/>
      </w:pPr>
      <w:r>
        <w:t>- направление заявителю уведомления об отказе в предоставлении муниципальной услуги.</w:t>
      </w:r>
    </w:p>
    <w:p w:rsidR="009D54FC" w:rsidRDefault="009D54FC">
      <w:pPr>
        <w:pStyle w:val="ConsPlusNormal"/>
        <w:spacing w:before="220"/>
        <w:ind w:firstLine="540"/>
        <w:jc w:val="both"/>
      </w:pPr>
      <w:r>
        <w:t>Способом фиксации результата административной процедуры является распоряжение Администрации города Салехарда об установлении пенсии за выслугу лет и в случае увольнения с должности муниципальной службы - список получателей муниципальной услуги, направленный в кредитные организации, либо уведомительное письмо об отказе в предоставлении муниципальной услуги, зарегистрированное в установленном порядке делопроизводства в департаменте.</w:t>
      </w:r>
    </w:p>
    <w:p w:rsidR="009D54FC" w:rsidRDefault="009D54FC">
      <w:pPr>
        <w:pStyle w:val="ConsPlusNormal"/>
        <w:spacing w:before="220"/>
        <w:ind w:firstLine="540"/>
        <w:jc w:val="both"/>
      </w:pPr>
      <w:r>
        <w:t>Продолжительность административной процедуры - не более 2 рабочих дней.</w:t>
      </w:r>
    </w:p>
    <w:p w:rsidR="009D54FC" w:rsidRDefault="009D54FC">
      <w:pPr>
        <w:pStyle w:val="ConsPlusNormal"/>
        <w:ind w:firstLine="540"/>
        <w:jc w:val="both"/>
      </w:pPr>
    </w:p>
    <w:p w:rsidR="009D54FC" w:rsidRDefault="009D54FC">
      <w:pPr>
        <w:pStyle w:val="ConsPlusNormal"/>
        <w:jc w:val="center"/>
        <w:outlineLvl w:val="2"/>
      </w:pPr>
      <w:r>
        <w:t>Последовательность административных действий</w:t>
      </w:r>
    </w:p>
    <w:p w:rsidR="009D54FC" w:rsidRDefault="009D54FC">
      <w:pPr>
        <w:pStyle w:val="ConsPlusNormal"/>
        <w:jc w:val="center"/>
      </w:pPr>
      <w:r>
        <w:t>при приостановлении предоставления муниципальной услуги</w:t>
      </w:r>
    </w:p>
    <w:p w:rsidR="009D54FC" w:rsidRDefault="009D54FC">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D54FC">
        <w:trPr>
          <w:jc w:val="center"/>
        </w:trPr>
        <w:tc>
          <w:tcPr>
            <w:tcW w:w="9294" w:type="dxa"/>
            <w:tcBorders>
              <w:top w:val="nil"/>
              <w:left w:val="single" w:sz="24" w:space="0" w:color="CED3F1"/>
              <w:bottom w:val="nil"/>
              <w:right w:val="single" w:sz="24" w:space="0" w:color="F4F3F8"/>
            </w:tcBorders>
            <w:shd w:val="clear" w:color="auto" w:fill="F4F3F8"/>
          </w:tcPr>
          <w:p w:rsidR="009D54FC" w:rsidRDefault="009D54FC">
            <w:pPr>
              <w:pStyle w:val="ConsPlusNormal"/>
              <w:jc w:val="both"/>
            </w:pPr>
            <w:r>
              <w:rPr>
                <w:color w:val="392C69"/>
              </w:rPr>
              <w:t>КонсультантПлюс: примечание.</w:t>
            </w:r>
          </w:p>
          <w:p w:rsidR="009D54FC" w:rsidRDefault="009D54FC">
            <w:pPr>
              <w:pStyle w:val="ConsPlusNormal"/>
              <w:jc w:val="both"/>
            </w:pPr>
            <w:r>
              <w:rPr>
                <w:color w:val="392C69"/>
              </w:rPr>
              <w:t>Нумерация пунктов дана в соответствии с официальным текстом документа.</w:t>
            </w:r>
          </w:p>
        </w:tc>
      </w:tr>
    </w:tbl>
    <w:p w:rsidR="009D54FC" w:rsidRDefault="009D54FC">
      <w:pPr>
        <w:pStyle w:val="ConsPlusNormal"/>
        <w:spacing w:before="220"/>
        <w:ind w:firstLine="540"/>
        <w:jc w:val="both"/>
      </w:pPr>
      <w:bookmarkStart w:id="11" w:name="P334"/>
      <w:bookmarkEnd w:id="11"/>
      <w:r>
        <w:t>3.14. Основанием для начала процедуры приостановления предоставления муниципальной услуги является наступление обстоятельств, влекущих приостановление предоставления муниципальной услуги.</w:t>
      </w:r>
    </w:p>
    <w:p w:rsidR="009D54FC" w:rsidRDefault="009D54FC">
      <w:pPr>
        <w:pStyle w:val="ConsPlusNormal"/>
        <w:spacing w:before="220"/>
        <w:ind w:firstLine="540"/>
        <w:jc w:val="both"/>
      </w:pPr>
      <w:r>
        <w:t xml:space="preserve">Критерии для принятия решения о приостановлении предоставления муниципальной услуги перечислены в </w:t>
      </w:r>
      <w:hyperlink w:anchor="P156" w:history="1">
        <w:r>
          <w:rPr>
            <w:color w:val="0000FF"/>
          </w:rPr>
          <w:t>пункте 2.15</w:t>
        </w:r>
      </w:hyperlink>
      <w:r>
        <w:t xml:space="preserve"> настоящего Административного регламента.</w:t>
      </w:r>
    </w:p>
    <w:p w:rsidR="009D54FC" w:rsidRDefault="009D54FC">
      <w:pPr>
        <w:pStyle w:val="ConsPlusNormal"/>
        <w:spacing w:before="220"/>
        <w:ind w:firstLine="540"/>
        <w:jc w:val="both"/>
      </w:pPr>
      <w:r>
        <w:t xml:space="preserve">3.15. Специалист департамента, ответственный за приостановление предоставления муниципальной услуги, при наступлении обстоятельств, указанных в </w:t>
      </w:r>
      <w:hyperlink w:anchor="P334" w:history="1">
        <w:r>
          <w:rPr>
            <w:color w:val="0000FF"/>
          </w:rPr>
          <w:t>подпункте 3.14</w:t>
        </w:r>
      </w:hyperlink>
      <w:r>
        <w:t xml:space="preserve"> настоящего Административного регламента, в течение 1 рабочего дня со дня поступления сведений о наступлении обстоятельств, влекущих приостановление предоставления муниципальной услуги, </w:t>
      </w:r>
      <w:r>
        <w:lastRenderedPageBreak/>
        <w:t xml:space="preserve">готовит проект </w:t>
      </w:r>
      <w:hyperlink w:anchor="P822" w:history="1">
        <w:r>
          <w:rPr>
            <w:color w:val="0000FF"/>
          </w:rPr>
          <w:t>решения</w:t>
        </w:r>
      </w:hyperlink>
      <w:r>
        <w:t xml:space="preserve"> о приостановлении предоставления муниципальной услуги (приложение N 7 к настоящему Административному регламенту).</w:t>
      </w:r>
    </w:p>
    <w:p w:rsidR="009D54FC" w:rsidRDefault="009D54FC">
      <w:pPr>
        <w:pStyle w:val="ConsPlusNormal"/>
        <w:spacing w:before="220"/>
        <w:ind w:firstLine="540"/>
        <w:jc w:val="both"/>
      </w:pPr>
      <w:r>
        <w:t>Приостановление предоставления муниципальной услуги производится со дня наступления обстоятельств, влекущих приостановление предоставления муниципальной услуги.</w:t>
      </w:r>
    </w:p>
    <w:p w:rsidR="009D54FC" w:rsidRDefault="009D54FC">
      <w:pPr>
        <w:pStyle w:val="ConsPlusNormal"/>
        <w:spacing w:before="220"/>
        <w:ind w:firstLine="540"/>
        <w:jc w:val="both"/>
      </w:pPr>
      <w:r>
        <w:t>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9D54FC" w:rsidRDefault="009D54FC">
      <w:pPr>
        <w:pStyle w:val="ConsPlusNormal"/>
        <w:spacing w:before="220"/>
        <w:ind w:firstLine="540"/>
        <w:jc w:val="both"/>
      </w:pPr>
      <w:r>
        <w:t>Максимальная продолжительность административных действий - 15 минут.</w:t>
      </w:r>
    </w:p>
    <w:p w:rsidR="009D54FC" w:rsidRDefault="009D54FC">
      <w:pPr>
        <w:pStyle w:val="ConsPlusNormal"/>
        <w:spacing w:before="220"/>
        <w:ind w:firstLine="540"/>
        <w:jc w:val="both"/>
      </w:pPr>
      <w:r>
        <w:t>Результатом административной процедуры является приостановление предоставления муниципальной услуги.</w:t>
      </w:r>
    </w:p>
    <w:p w:rsidR="009D54FC" w:rsidRDefault="009D54FC">
      <w:pPr>
        <w:pStyle w:val="ConsPlusNormal"/>
        <w:spacing w:before="220"/>
        <w:ind w:firstLine="540"/>
        <w:jc w:val="both"/>
      </w:pPr>
      <w:r>
        <w:t>Способом фиксации результата административной процедуры является решение о приостановлении предоставления муниципальной услуги.</w:t>
      </w:r>
    </w:p>
    <w:p w:rsidR="009D54FC" w:rsidRDefault="009D54FC">
      <w:pPr>
        <w:pStyle w:val="ConsPlusNormal"/>
        <w:spacing w:before="220"/>
        <w:ind w:firstLine="540"/>
        <w:jc w:val="both"/>
      </w:pPr>
      <w:r>
        <w:t>Продолжительность административной процедуры - не более 2 рабочих дней.</w:t>
      </w:r>
    </w:p>
    <w:p w:rsidR="009D54FC" w:rsidRDefault="009D54FC">
      <w:pPr>
        <w:pStyle w:val="ConsPlusNormal"/>
        <w:ind w:firstLine="540"/>
        <w:jc w:val="both"/>
      </w:pPr>
    </w:p>
    <w:p w:rsidR="009D54FC" w:rsidRDefault="009D54FC">
      <w:pPr>
        <w:pStyle w:val="ConsPlusNormal"/>
        <w:jc w:val="center"/>
        <w:outlineLvl w:val="2"/>
      </w:pPr>
      <w:r>
        <w:t>Последовательность административных действий при прекращении</w:t>
      </w:r>
    </w:p>
    <w:p w:rsidR="009D54FC" w:rsidRDefault="009D54FC">
      <w:pPr>
        <w:pStyle w:val="ConsPlusNormal"/>
        <w:jc w:val="center"/>
      </w:pPr>
      <w:r>
        <w:t>предоставления муниципальной услуги</w:t>
      </w:r>
    </w:p>
    <w:p w:rsidR="009D54FC" w:rsidRDefault="009D54FC">
      <w:pPr>
        <w:pStyle w:val="ConsPlusNormal"/>
        <w:jc w:val="center"/>
      </w:pPr>
    </w:p>
    <w:p w:rsidR="009D54FC" w:rsidRDefault="009D54FC">
      <w:pPr>
        <w:pStyle w:val="ConsPlusNormal"/>
        <w:ind w:firstLine="540"/>
        <w:jc w:val="both"/>
      </w:pPr>
      <w:r>
        <w:t>3.16. Основанием для начала процедуры прекращения предоставления муниципальной услуги процедуры получение сведений о наступлении обстоятельств, влекущих прекращение предоставления муниципальной услуги.</w:t>
      </w:r>
    </w:p>
    <w:p w:rsidR="009D54FC" w:rsidRDefault="009D54FC">
      <w:pPr>
        <w:pStyle w:val="ConsPlusNormal"/>
        <w:spacing w:before="220"/>
        <w:ind w:firstLine="540"/>
        <w:jc w:val="both"/>
      </w:pPr>
      <w:r>
        <w:t>Критерии для принятия решения о прекращении предоставления муниципальной услуги:</w:t>
      </w:r>
    </w:p>
    <w:p w:rsidR="009D54FC" w:rsidRDefault="009D54FC">
      <w:pPr>
        <w:pStyle w:val="ConsPlusNormal"/>
        <w:spacing w:before="220"/>
        <w:ind w:firstLine="540"/>
        <w:jc w:val="both"/>
      </w:pPr>
      <w:bookmarkStart w:id="12" w:name="P349"/>
      <w:bookmarkEnd w:id="12"/>
      <w:r>
        <w:t>- выезд на постоянное место жительства за пределы Российской Федерации;</w:t>
      </w:r>
    </w:p>
    <w:p w:rsidR="009D54FC" w:rsidRDefault="009D54FC">
      <w:pPr>
        <w:pStyle w:val="ConsPlusNormal"/>
        <w:spacing w:before="220"/>
        <w:ind w:firstLine="540"/>
        <w:jc w:val="both"/>
      </w:pPr>
      <w:bookmarkStart w:id="13" w:name="P350"/>
      <w:bookmarkEnd w:id="13"/>
      <w:r>
        <w:t xml:space="preserve">- утрата права на страховую пенсию (по старости, инвалидности, по случаю потери кормильца), в том числе для лиц, указанных в </w:t>
      </w:r>
      <w:hyperlink w:anchor="P54" w:history="1">
        <w:r>
          <w:rPr>
            <w:color w:val="0000FF"/>
          </w:rPr>
          <w:t>подпунктах 1.2.1</w:t>
        </w:r>
      </w:hyperlink>
      <w:r>
        <w:t xml:space="preserve"> - </w:t>
      </w:r>
      <w:hyperlink w:anchor="P56" w:history="1">
        <w:r>
          <w:rPr>
            <w:color w:val="0000FF"/>
          </w:rPr>
          <w:t>1.2.3 пункта 1.2</w:t>
        </w:r>
      </w:hyperlink>
      <w:r>
        <w:t xml:space="preserve"> настоящего Административного регламента, в связи с поступлением на работу (возобновлением иной деятельности, подлежащей включению в страховой стаж) лиц, которым указанная пенсия назначена в соответствии с </w:t>
      </w:r>
      <w:hyperlink r:id="rId59" w:history="1">
        <w:r>
          <w:rPr>
            <w:color w:val="0000FF"/>
          </w:rPr>
          <w:t>пунктом 2 статьи 32</w:t>
        </w:r>
      </w:hyperlink>
      <w:r>
        <w:t xml:space="preserve"> Закона Российской Федерации "О занятости населения в Российской Федерации";</w:t>
      </w:r>
    </w:p>
    <w:p w:rsidR="009D54FC" w:rsidRDefault="009D54FC">
      <w:pPr>
        <w:pStyle w:val="ConsPlusNormal"/>
        <w:spacing w:before="220"/>
        <w:ind w:firstLine="540"/>
        <w:jc w:val="both"/>
      </w:pPr>
      <w:bookmarkStart w:id="14" w:name="P351"/>
      <w:bookmarkEnd w:id="14"/>
      <w:r>
        <w:t>- отказ от получения назначенной страховой пенсии;</w:t>
      </w:r>
    </w:p>
    <w:p w:rsidR="009D54FC" w:rsidRDefault="009D54FC">
      <w:pPr>
        <w:pStyle w:val="ConsPlusNormal"/>
        <w:spacing w:before="220"/>
        <w:ind w:firstLine="540"/>
        <w:jc w:val="both"/>
      </w:pPr>
      <w:bookmarkStart w:id="15" w:name="P352"/>
      <w:bookmarkEnd w:id="15"/>
      <w:r>
        <w:t xml:space="preserve">- установление ежемесячного пожизненного содержания или иного пожизненного ежемесячного материального обеспечения, назначение пенсии за выслугу лет в соответствии с федеральным законодательством, назначение пенсии за выслугу лет, установленной для государственных гражданских служащих Ямало-Ненецкого автономного округа, государственных гражданских служащих иных субъектов Российской Федерации или муниципальных служащих, для лиц, указанных в </w:t>
      </w:r>
      <w:hyperlink w:anchor="P59" w:history="1">
        <w:r>
          <w:rPr>
            <w:color w:val="0000FF"/>
          </w:rPr>
          <w:t>подпункте 1.2.6 пункта 1.2</w:t>
        </w:r>
      </w:hyperlink>
      <w:r>
        <w:t xml:space="preserve"> настоящего Административного регламента;</w:t>
      </w:r>
    </w:p>
    <w:p w:rsidR="009D54FC" w:rsidRDefault="009D54FC">
      <w:pPr>
        <w:pStyle w:val="ConsPlusNormal"/>
        <w:spacing w:before="220"/>
        <w:ind w:firstLine="540"/>
        <w:jc w:val="both"/>
      </w:pPr>
      <w:bookmarkStart w:id="16" w:name="P353"/>
      <w:bookmarkEnd w:id="16"/>
      <w:r>
        <w:t>- смерть получателя пенсии за выслугу лет либо вступление в силу решения суда о признании его безвестно отсутствующим.</w:t>
      </w:r>
    </w:p>
    <w:p w:rsidR="009D54FC" w:rsidRDefault="009D54FC">
      <w:pPr>
        <w:pStyle w:val="ConsPlusNormal"/>
        <w:spacing w:before="220"/>
        <w:ind w:firstLine="540"/>
        <w:jc w:val="both"/>
      </w:pPr>
      <w:r>
        <w:t xml:space="preserve">3.17. Специалист департамента, ответственный за прекращение предоставления муниципальной услуги, в течение 1 рабочего дня с даты поступления в департамент сведений о наступлении обстоятельств, влекущих прекращение предоставления муниципальной услуги, готовит проект </w:t>
      </w:r>
      <w:hyperlink w:anchor="P856" w:history="1">
        <w:r>
          <w:rPr>
            <w:color w:val="0000FF"/>
          </w:rPr>
          <w:t>решения</w:t>
        </w:r>
      </w:hyperlink>
      <w:r>
        <w:t xml:space="preserve"> о прекращении предоставления муниципальной услуги (приложение N 8 к настоящему Административному регламенту).</w:t>
      </w:r>
    </w:p>
    <w:p w:rsidR="009D54FC" w:rsidRDefault="009D54FC">
      <w:pPr>
        <w:pStyle w:val="ConsPlusNormal"/>
        <w:spacing w:before="220"/>
        <w:ind w:firstLine="540"/>
        <w:jc w:val="both"/>
      </w:pPr>
      <w:r>
        <w:lastRenderedPageBreak/>
        <w:t xml:space="preserve">Прекращение выплаты пенсии за выслугу лет в связи с наступлением обстоятельств, предусмотренных </w:t>
      </w:r>
      <w:hyperlink w:anchor="P349" w:history="1">
        <w:r>
          <w:rPr>
            <w:color w:val="0000FF"/>
          </w:rPr>
          <w:t>абзацами третьим</w:t>
        </w:r>
      </w:hyperlink>
      <w:r>
        <w:t xml:space="preserve">, </w:t>
      </w:r>
      <w:hyperlink w:anchor="P352" w:history="1">
        <w:r>
          <w:rPr>
            <w:color w:val="0000FF"/>
          </w:rPr>
          <w:t>шестым</w:t>
        </w:r>
      </w:hyperlink>
      <w:r>
        <w:t xml:space="preserve"> и </w:t>
      </w:r>
      <w:hyperlink w:anchor="P353" w:history="1">
        <w:r>
          <w:rPr>
            <w:color w:val="0000FF"/>
          </w:rPr>
          <w:t>седьмым подпункта 3.16</w:t>
        </w:r>
      </w:hyperlink>
      <w:r>
        <w:t xml:space="preserve"> настоящего Административного регламента, производится первого числа месяца, следующего за месяцем, в котором наступили указанные обстоятельства.</w:t>
      </w:r>
    </w:p>
    <w:p w:rsidR="009D54FC" w:rsidRDefault="009D54FC">
      <w:pPr>
        <w:pStyle w:val="ConsPlusNormal"/>
        <w:spacing w:before="220"/>
        <w:ind w:firstLine="540"/>
        <w:jc w:val="both"/>
      </w:pPr>
      <w:r>
        <w:t xml:space="preserve">Прекращение выплаты пенсии за выслугу лет в связи с наступлением обстоятельств, предусмотренных </w:t>
      </w:r>
      <w:hyperlink w:anchor="P350" w:history="1">
        <w:r>
          <w:rPr>
            <w:color w:val="0000FF"/>
          </w:rPr>
          <w:t>абзацами четвертым</w:t>
        </w:r>
      </w:hyperlink>
      <w:r>
        <w:t xml:space="preserve"> и </w:t>
      </w:r>
      <w:hyperlink w:anchor="P351" w:history="1">
        <w:r>
          <w:rPr>
            <w:color w:val="0000FF"/>
          </w:rPr>
          <w:t>пятым подпункта 3.16</w:t>
        </w:r>
      </w:hyperlink>
      <w:r>
        <w:t xml:space="preserve"> настоящего Административного регламента, производится со дня прекращения выплаты страховой пенсии.</w:t>
      </w:r>
    </w:p>
    <w:p w:rsidR="009D54FC" w:rsidRDefault="009D54FC">
      <w:pPr>
        <w:pStyle w:val="ConsPlusNormal"/>
        <w:spacing w:before="220"/>
        <w:ind w:firstLine="540"/>
        <w:jc w:val="both"/>
      </w:pPr>
      <w:r>
        <w:t>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9D54FC" w:rsidRDefault="009D54FC">
      <w:pPr>
        <w:pStyle w:val="ConsPlusNormal"/>
        <w:spacing w:before="220"/>
        <w:ind w:firstLine="540"/>
        <w:jc w:val="both"/>
      </w:pPr>
      <w:r>
        <w:t>Максимальная продолжительность административных действий - 20 минут.</w:t>
      </w:r>
    </w:p>
    <w:p w:rsidR="009D54FC" w:rsidRDefault="009D54FC">
      <w:pPr>
        <w:pStyle w:val="ConsPlusNormal"/>
        <w:spacing w:before="220"/>
        <w:ind w:firstLine="540"/>
        <w:jc w:val="both"/>
      </w:pPr>
      <w:r>
        <w:t>Результатом административной процедуры является прекращение предоставления муниципальной услуги.</w:t>
      </w:r>
    </w:p>
    <w:p w:rsidR="009D54FC" w:rsidRDefault="009D54FC">
      <w:pPr>
        <w:pStyle w:val="ConsPlusNormal"/>
        <w:spacing w:before="220"/>
        <w:ind w:firstLine="540"/>
        <w:jc w:val="both"/>
      </w:pPr>
      <w:r>
        <w:t>Способом фиксации результата административной процедуры является решение о прекращении предоставления муниципальной услуги.</w:t>
      </w:r>
    </w:p>
    <w:p w:rsidR="009D54FC" w:rsidRDefault="009D54FC">
      <w:pPr>
        <w:pStyle w:val="ConsPlusNormal"/>
        <w:spacing w:before="220"/>
        <w:ind w:firstLine="540"/>
        <w:jc w:val="both"/>
      </w:pPr>
      <w:r>
        <w:t>Продолжительность административной процедуры - не более 2 рабочих дней.</w:t>
      </w:r>
    </w:p>
    <w:p w:rsidR="009D54FC" w:rsidRDefault="009D54FC">
      <w:pPr>
        <w:pStyle w:val="ConsPlusNormal"/>
        <w:ind w:firstLine="540"/>
        <w:jc w:val="both"/>
      </w:pPr>
    </w:p>
    <w:p w:rsidR="009D54FC" w:rsidRDefault="009D54FC">
      <w:pPr>
        <w:pStyle w:val="ConsPlusNormal"/>
        <w:jc w:val="center"/>
        <w:outlineLvl w:val="2"/>
      </w:pPr>
      <w:r>
        <w:t>Последовательность административных действий</w:t>
      </w:r>
    </w:p>
    <w:p w:rsidR="009D54FC" w:rsidRDefault="009D54FC">
      <w:pPr>
        <w:pStyle w:val="ConsPlusNormal"/>
        <w:jc w:val="center"/>
      </w:pPr>
      <w:r>
        <w:t>при восстановлении предоставления муниципальной услуги</w:t>
      </w:r>
    </w:p>
    <w:p w:rsidR="009D54FC" w:rsidRDefault="009D54FC">
      <w:pPr>
        <w:pStyle w:val="ConsPlusNormal"/>
        <w:ind w:firstLine="540"/>
        <w:jc w:val="both"/>
      </w:pPr>
    </w:p>
    <w:p w:rsidR="009D54FC" w:rsidRDefault="009D54FC">
      <w:pPr>
        <w:pStyle w:val="ConsPlusNormal"/>
        <w:ind w:firstLine="540"/>
        <w:jc w:val="both"/>
      </w:pPr>
      <w:r>
        <w:t xml:space="preserve">3.18. Основанием для начала процедуры восстановления предоставления муниципальной услуги является представление заявителем документов, подтверждающих устранение обстоятельств, указанных в </w:t>
      </w:r>
      <w:hyperlink w:anchor="P334" w:history="1">
        <w:r>
          <w:rPr>
            <w:color w:val="0000FF"/>
          </w:rPr>
          <w:t>подпункте 3.14</w:t>
        </w:r>
      </w:hyperlink>
      <w:r>
        <w:t xml:space="preserve">, </w:t>
      </w:r>
      <w:hyperlink w:anchor="P349" w:history="1">
        <w:r>
          <w:rPr>
            <w:color w:val="0000FF"/>
          </w:rPr>
          <w:t>абзацах третьем</w:t>
        </w:r>
      </w:hyperlink>
      <w:r>
        <w:t xml:space="preserve"> - </w:t>
      </w:r>
      <w:hyperlink w:anchor="P352" w:history="1">
        <w:r>
          <w:rPr>
            <w:color w:val="0000FF"/>
          </w:rPr>
          <w:t>шестом подпункта 3.16</w:t>
        </w:r>
      </w:hyperlink>
      <w:r>
        <w:t xml:space="preserve"> настоящего Административного регламента.</w:t>
      </w:r>
    </w:p>
    <w:p w:rsidR="009D54FC" w:rsidRDefault="009D54FC">
      <w:pPr>
        <w:pStyle w:val="ConsPlusNormal"/>
        <w:spacing w:before="220"/>
        <w:ind w:firstLine="540"/>
        <w:jc w:val="both"/>
      </w:pPr>
      <w:r>
        <w:t>Критерии для принятия решения о восстановлении предоставления муниципальной услуги:</w:t>
      </w:r>
    </w:p>
    <w:p w:rsidR="009D54FC" w:rsidRDefault="009D54FC">
      <w:pPr>
        <w:pStyle w:val="ConsPlusNormal"/>
        <w:spacing w:before="220"/>
        <w:ind w:firstLine="540"/>
        <w:jc w:val="both"/>
      </w:pPr>
      <w:r>
        <w:t xml:space="preserve">- представление заявителем документов, подтверждающих устранение обстоятельств, указанных в </w:t>
      </w:r>
      <w:hyperlink w:anchor="P334" w:history="1">
        <w:r>
          <w:rPr>
            <w:color w:val="0000FF"/>
          </w:rPr>
          <w:t>подпункте 3.14</w:t>
        </w:r>
      </w:hyperlink>
      <w:r>
        <w:t xml:space="preserve"> и </w:t>
      </w:r>
      <w:hyperlink w:anchor="P349" w:history="1">
        <w:r>
          <w:rPr>
            <w:color w:val="0000FF"/>
          </w:rPr>
          <w:t>абзацах третьем</w:t>
        </w:r>
      </w:hyperlink>
      <w:r>
        <w:t xml:space="preserve"> - </w:t>
      </w:r>
      <w:hyperlink w:anchor="P352" w:history="1">
        <w:r>
          <w:rPr>
            <w:color w:val="0000FF"/>
          </w:rPr>
          <w:t>шестом подпункта 3.16</w:t>
        </w:r>
      </w:hyperlink>
      <w:r>
        <w:t xml:space="preserve"> настоящего Административного регламента.</w:t>
      </w:r>
    </w:p>
    <w:p w:rsidR="009D54FC" w:rsidRDefault="009D54FC">
      <w:pPr>
        <w:pStyle w:val="ConsPlusNormal"/>
        <w:spacing w:before="220"/>
        <w:ind w:firstLine="540"/>
        <w:jc w:val="both"/>
      </w:pPr>
      <w:r>
        <w:t xml:space="preserve">3.19. Специалист департамента, ответственный за восстановление предоставления муниципальной услуги, при поступлении документов, подтверждающих устранение обстоятельств, указанных в указанных в </w:t>
      </w:r>
      <w:hyperlink w:anchor="P334" w:history="1">
        <w:r>
          <w:rPr>
            <w:color w:val="0000FF"/>
          </w:rPr>
          <w:t>подпункте 3.14</w:t>
        </w:r>
      </w:hyperlink>
      <w:r>
        <w:t xml:space="preserve"> и </w:t>
      </w:r>
      <w:hyperlink w:anchor="P349" w:history="1">
        <w:r>
          <w:rPr>
            <w:color w:val="0000FF"/>
          </w:rPr>
          <w:t>абзацах третьем</w:t>
        </w:r>
      </w:hyperlink>
      <w:r>
        <w:t xml:space="preserve"> - </w:t>
      </w:r>
      <w:hyperlink w:anchor="P352" w:history="1">
        <w:r>
          <w:rPr>
            <w:color w:val="0000FF"/>
          </w:rPr>
          <w:t>шестом подпункта 3.16</w:t>
        </w:r>
      </w:hyperlink>
      <w:r>
        <w:t xml:space="preserve"> настоящего Административного регламента, не позднее 2 рабочих дней со дня представления заявителем документов готовит проект </w:t>
      </w:r>
      <w:hyperlink w:anchor="P891" w:history="1">
        <w:r>
          <w:rPr>
            <w:color w:val="0000FF"/>
          </w:rPr>
          <w:t>решения</w:t>
        </w:r>
      </w:hyperlink>
      <w:r>
        <w:t xml:space="preserve"> о восстановлении предоставления муниципальной услуги (приложение N 9 к настоящему Административному регламенту).</w:t>
      </w:r>
    </w:p>
    <w:p w:rsidR="009D54FC" w:rsidRDefault="009D54FC">
      <w:pPr>
        <w:pStyle w:val="ConsPlusNormal"/>
        <w:spacing w:before="220"/>
        <w:ind w:firstLine="540"/>
        <w:jc w:val="both"/>
      </w:pPr>
      <w:r>
        <w:t>Восстановление предоставления муниципальной услуги производится со дня прекращения обстоятельств, повлекших приостановление (прекращение) предоставления муниципальной услуги.</w:t>
      </w:r>
    </w:p>
    <w:p w:rsidR="009D54FC" w:rsidRDefault="009D54FC">
      <w:pPr>
        <w:pStyle w:val="ConsPlusNormal"/>
        <w:spacing w:before="220"/>
        <w:ind w:firstLine="540"/>
        <w:jc w:val="both"/>
      </w:pPr>
      <w:r>
        <w:t>Решение о восстановлении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p>
    <w:p w:rsidR="009D54FC" w:rsidRDefault="009D54FC">
      <w:pPr>
        <w:pStyle w:val="ConsPlusNormal"/>
        <w:spacing w:before="220"/>
        <w:ind w:firstLine="540"/>
        <w:jc w:val="both"/>
      </w:pPr>
      <w:r>
        <w:t>Максимальная продолжительность административных действий - 20 минут.</w:t>
      </w:r>
    </w:p>
    <w:p w:rsidR="009D54FC" w:rsidRDefault="009D54FC">
      <w:pPr>
        <w:pStyle w:val="ConsPlusNormal"/>
        <w:spacing w:before="220"/>
        <w:ind w:firstLine="540"/>
        <w:jc w:val="both"/>
      </w:pPr>
      <w:r>
        <w:t>Результатом административной процедуры является восстановление предоставления муниципальной услуги.</w:t>
      </w:r>
    </w:p>
    <w:p w:rsidR="009D54FC" w:rsidRDefault="009D54FC">
      <w:pPr>
        <w:pStyle w:val="ConsPlusNormal"/>
        <w:spacing w:before="220"/>
        <w:ind w:firstLine="540"/>
        <w:jc w:val="both"/>
      </w:pPr>
      <w:r>
        <w:lastRenderedPageBreak/>
        <w:t>Способом фиксации результата административной процедуры является решение о восстановлении предоставления муниципальной услуги.</w:t>
      </w:r>
    </w:p>
    <w:p w:rsidR="009D54FC" w:rsidRDefault="009D54FC">
      <w:pPr>
        <w:pStyle w:val="ConsPlusNormal"/>
        <w:spacing w:before="220"/>
        <w:ind w:firstLine="540"/>
        <w:jc w:val="both"/>
      </w:pPr>
      <w:r>
        <w:t>Продолжительность административной процедуры - не более 3 рабочих дней.</w:t>
      </w:r>
    </w:p>
    <w:p w:rsidR="009D54FC" w:rsidRDefault="009D54FC">
      <w:pPr>
        <w:pStyle w:val="ConsPlusNormal"/>
        <w:ind w:firstLine="540"/>
        <w:jc w:val="both"/>
      </w:pPr>
    </w:p>
    <w:p w:rsidR="009D54FC" w:rsidRDefault="009D54FC">
      <w:pPr>
        <w:pStyle w:val="ConsPlusNormal"/>
        <w:jc w:val="center"/>
        <w:outlineLvl w:val="1"/>
      </w:pPr>
      <w:r>
        <w:t>IV. Формы контроля за исполнением</w:t>
      </w:r>
    </w:p>
    <w:p w:rsidR="009D54FC" w:rsidRDefault="009D54FC">
      <w:pPr>
        <w:pStyle w:val="ConsPlusNormal"/>
        <w:jc w:val="center"/>
      </w:pPr>
      <w:r>
        <w:t>Административного регламента</w:t>
      </w:r>
    </w:p>
    <w:p w:rsidR="009D54FC" w:rsidRDefault="009D54FC">
      <w:pPr>
        <w:pStyle w:val="ConsPlusNormal"/>
        <w:jc w:val="center"/>
      </w:pPr>
    </w:p>
    <w:p w:rsidR="009D54FC" w:rsidRDefault="009D54FC">
      <w:pPr>
        <w:pStyle w:val="ConsPlusNormal"/>
        <w:jc w:val="center"/>
        <w:outlineLvl w:val="2"/>
      </w:pPr>
      <w:r>
        <w:t>Порядок осуществления текущего контроля за соблюдением</w:t>
      </w:r>
    </w:p>
    <w:p w:rsidR="009D54FC" w:rsidRDefault="009D54FC">
      <w:pPr>
        <w:pStyle w:val="ConsPlusNormal"/>
        <w:jc w:val="center"/>
      </w:pPr>
      <w:r>
        <w:t>и исполнением положений Административного регламента</w:t>
      </w:r>
    </w:p>
    <w:p w:rsidR="009D54FC" w:rsidRDefault="009D54FC">
      <w:pPr>
        <w:pStyle w:val="ConsPlusNormal"/>
        <w:ind w:firstLine="540"/>
        <w:jc w:val="both"/>
      </w:pPr>
    </w:p>
    <w:p w:rsidR="009D54FC" w:rsidRDefault="009D54FC">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департамента, ответственными за организацию работы по предоставлению муниципальной услуги.</w:t>
      </w:r>
    </w:p>
    <w:p w:rsidR="009D54FC" w:rsidRDefault="009D54FC">
      <w:pPr>
        <w:pStyle w:val="ConsPlusNormal"/>
        <w:jc w:val="center"/>
      </w:pPr>
    </w:p>
    <w:p w:rsidR="009D54FC" w:rsidRDefault="009D54FC">
      <w:pPr>
        <w:pStyle w:val="ConsPlusNormal"/>
        <w:jc w:val="center"/>
        <w:outlineLvl w:val="2"/>
      </w:pPr>
      <w:r>
        <w:t>Порядок и периодичность осуществления плановых и внеплановых</w:t>
      </w:r>
    </w:p>
    <w:p w:rsidR="009D54FC" w:rsidRDefault="009D54FC">
      <w:pPr>
        <w:pStyle w:val="ConsPlusNormal"/>
        <w:jc w:val="center"/>
      </w:pPr>
      <w:r>
        <w:t>проверок полноты и качества предоставления</w:t>
      </w:r>
    </w:p>
    <w:p w:rsidR="009D54FC" w:rsidRDefault="009D54FC">
      <w:pPr>
        <w:pStyle w:val="ConsPlusNormal"/>
        <w:jc w:val="center"/>
      </w:pPr>
      <w:r>
        <w:t>муниципальной услуги</w:t>
      </w:r>
    </w:p>
    <w:p w:rsidR="009D54FC" w:rsidRDefault="009D54FC">
      <w:pPr>
        <w:pStyle w:val="ConsPlusNormal"/>
        <w:jc w:val="center"/>
      </w:pPr>
    </w:p>
    <w:p w:rsidR="009D54FC" w:rsidRDefault="009D54FC">
      <w:pPr>
        <w:pStyle w:val="ConsPlusNormal"/>
        <w:ind w:firstLine="540"/>
        <w:jc w:val="both"/>
      </w:pPr>
      <w: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54FC" w:rsidRDefault="009D54FC">
      <w:pPr>
        <w:pStyle w:val="ConsPlusNormal"/>
        <w:spacing w:before="220"/>
        <w:ind w:firstLine="540"/>
        <w:jc w:val="both"/>
      </w:pPr>
      <w:r>
        <w:t>Проверки могут быть плановыми -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w:t>
      </w:r>
    </w:p>
    <w:p w:rsidR="009D54FC" w:rsidRDefault="009D54FC">
      <w:pPr>
        <w:pStyle w:val="ConsPlusNormal"/>
        <w:spacing w:before="220"/>
        <w:ind w:firstLine="540"/>
        <w:jc w:val="both"/>
      </w:pPr>
      <w:r>
        <w:t>Решение о проведении внеплановой проверки принимает начальник департамента или уполномоченное им должностное лицо.</w:t>
      </w:r>
    </w:p>
    <w:p w:rsidR="009D54FC" w:rsidRDefault="009D54F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9D54FC" w:rsidRDefault="009D54FC">
      <w:pPr>
        <w:pStyle w:val="ConsPlusNormal"/>
        <w:ind w:firstLine="540"/>
        <w:jc w:val="both"/>
      </w:pPr>
    </w:p>
    <w:p w:rsidR="009D54FC" w:rsidRDefault="009D54FC">
      <w:pPr>
        <w:pStyle w:val="ConsPlusNormal"/>
        <w:jc w:val="center"/>
        <w:outlineLvl w:val="2"/>
      </w:pPr>
      <w:r>
        <w:t>Ответственность муниципальных служащих и иных должностных</w:t>
      </w:r>
    </w:p>
    <w:p w:rsidR="009D54FC" w:rsidRDefault="009D54FC">
      <w:pPr>
        <w:pStyle w:val="ConsPlusNormal"/>
        <w:jc w:val="center"/>
      </w:pPr>
      <w:r>
        <w:t>лиц за решения и действия (бездействие), принимаемые</w:t>
      </w:r>
    </w:p>
    <w:p w:rsidR="009D54FC" w:rsidRDefault="009D54FC">
      <w:pPr>
        <w:pStyle w:val="ConsPlusNormal"/>
        <w:jc w:val="center"/>
      </w:pPr>
      <w:r>
        <w:t>(осуществляемые) в ходе предоставления муниципальной услуги</w:t>
      </w:r>
    </w:p>
    <w:p w:rsidR="009D54FC" w:rsidRDefault="009D54FC">
      <w:pPr>
        <w:pStyle w:val="ConsPlusNormal"/>
        <w:ind w:firstLine="540"/>
        <w:jc w:val="both"/>
      </w:pPr>
    </w:p>
    <w:p w:rsidR="009D54FC" w:rsidRDefault="009D54FC">
      <w:pPr>
        <w:pStyle w:val="ConsPlusNormal"/>
        <w:ind w:firstLine="540"/>
        <w:jc w:val="both"/>
      </w:pPr>
      <w: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9D54FC" w:rsidRDefault="009D54FC">
      <w:pPr>
        <w:pStyle w:val="ConsPlusNormal"/>
        <w:ind w:firstLine="540"/>
        <w:jc w:val="both"/>
      </w:pPr>
    </w:p>
    <w:p w:rsidR="009D54FC" w:rsidRDefault="009D54FC">
      <w:pPr>
        <w:pStyle w:val="ConsPlusNormal"/>
        <w:jc w:val="center"/>
        <w:outlineLvl w:val="2"/>
      </w:pPr>
      <w:r>
        <w:t>Порядок и формы контроля за предоставлением муниципальной</w:t>
      </w:r>
    </w:p>
    <w:p w:rsidR="009D54FC" w:rsidRDefault="009D54FC">
      <w:pPr>
        <w:pStyle w:val="ConsPlusNormal"/>
        <w:jc w:val="center"/>
      </w:pPr>
      <w:r>
        <w:t>услуги со стороны граждан, их объединений и организаций</w:t>
      </w:r>
    </w:p>
    <w:p w:rsidR="009D54FC" w:rsidRDefault="009D54FC">
      <w:pPr>
        <w:pStyle w:val="ConsPlusNormal"/>
        <w:ind w:firstLine="540"/>
        <w:jc w:val="both"/>
      </w:pPr>
    </w:p>
    <w:p w:rsidR="009D54FC" w:rsidRDefault="009D54FC">
      <w:pPr>
        <w:pStyle w:val="ConsPlusNormal"/>
        <w:ind w:firstLine="540"/>
        <w:jc w:val="both"/>
      </w:pPr>
      <w:r>
        <w:t>4.4.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54FC" w:rsidRDefault="009D54FC">
      <w:pPr>
        <w:pStyle w:val="ConsPlusNormal"/>
        <w:spacing w:before="220"/>
        <w:ind w:firstLine="540"/>
        <w:jc w:val="both"/>
      </w:pPr>
      <w:r>
        <w:t xml:space="preserve">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направляется по почте или в электронном виде информация о результатах проверки, </w:t>
      </w:r>
      <w:r>
        <w:lastRenderedPageBreak/>
        <w:t>проведенной по обращению. Информация подписывается начальником департамента или уполномоченным им должностным лицом.</w:t>
      </w:r>
    </w:p>
    <w:p w:rsidR="009D54FC" w:rsidRDefault="009D54FC">
      <w:pPr>
        <w:pStyle w:val="ConsPlusNormal"/>
        <w:jc w:val="center"/>
      </w:pPr>
    </w:p>
    <w:p w:rsidR="009D54FC" w:rsidRDefault="009D54FC">
      <w:pPr>
        <w:pStyle w:val="ConsPlusNormal"/>
        <w:jc w:val="center"/>
        <w:outlineLvl w:val="1"/>
      </w:pPr>
      <w:r>
        <w:t>V. Досудебный (внесудебный) порядок обжалования решений</w:t>
      </w:r>
    </w:p>
    <w:p w:rsidR="009D54FC" w:rsidRDefault="009D54FC">
      <w:pPr>
        <w:pStyle w:val="ConsPlusNormal"/>
        <w:jc w:val="center"/>
      </w:pPr>
      <w:r>
        <w:t>и действий (бездействия) органа, предоставляющего</w:t>
      </w:r>
    </w:p>
    <w:p w:rsidR="009D54FC" w:rsidRDefault="009D54FC">
      <w:pPr>
        <w:pStyle w:val="ConsPlusNormal"/>
        <w:jc w:val="center"/>
      </w:pPr>
      <w:r>
        <w:t>муниципальную услугу, а также должностных лиц,</w:t>
      </w:r>
    </w:p>
    <w:p w:rsidR="009D54FC" w:rsidRDefault="009D54FC">
      <w:pPr>
        <w:pStyle w:val="ConsPlusNormal"/>
        <w:jc w:val="center"/>
      </w:pPr>
      <w:r>
        <w:t>муниципальных служащих</w:t>
      </w:r>
    </w:p>
    <w:p w:rsidR="009D54FC" w:rsidRDefault="009D54FC">
      <w:pPr>
        <w:pStyle w:val="ConsPlusNormal"/>
        <w:ind w:firstLine="540"/>
        <w:jc w:val="both"/>
      </w:pPr>
    </w:p>
    <w:p w:rsidR="009D54FC" w:rsidRDefault="009D54FC">
      <w:pPr>
        <w:pStyle w:val="ConsPlusNormal"/>
        <w:ind w:firstLine="540"/>
        <w:jc w:val="both"/>
      </w:pPr>
      <w:r>
        <w:t>5.1. Заявитель вправе обжаловать решения и действия (бездействие) департамента, должностных лиц департамента, муниципального служащего в досудебном (внесудебном) порядке.</w:t>
      </w:r>
    </w:p>
    <w:p w:rsidR="009D54FC" w:rsidRDefault="009D54FC">
      <w:pPr>
        <w:pStyle w:val="ConsPlusNormal"/>
        <w:spacing w:before="220"/>
        <w:ind w:firstLine="540"/>
        <w:jc w:val="both"/>
      </w:pPr>
      <w:r>
        <w:t>5.2. Жалоба заявителя на нарушение порядка предоставления муниципальной услуги подается в департамент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9D54FC" w:rsidRDefault="009D54FC">
      <w:pPr>
        <w:pStyle w:val="ConsPlusNormal"/>
        <w:spacing w:before="220"/>
        <w:ind w:firstLine="540"/>
        <w:jc w:val="both"/>
      </w:pPr>
      <w:r>
        <w:t>5.3. Департамент обеспечивает:</w:t>
      </w:r>
    </w:p>
    <w:p w:rsidR="009D54FC" w:rsidRDefault="009D54FC">
      <w:pPr>
        <w:pStyle w:val="ConsPlusNormal"/>
        <w:spacing w:before="220"/>
        <w:ind w:firstLine="540"/>
        <w:jc w:val="both"/>
      </w:pPr>
      <w:r>
        <w:t>а) оснащение мест приема жалоб;</w:t>
      </w:r>
    </w:p>
    <w:p w:rsidR="009D54FC" w:rsidRDefault="009D54FC">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9D54FC" w:rsidRDefault="009D54FC">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9D54FC" w:rsidRDefault="009D54FC">
      <w:pPr>
        <w:pStyle w:val="ConsPlusNormal"/>
        <w:spacing w:before="220"/>
        <w:ind w:firstLine="540"/>
        <w:jc w:val="both"/>
      </w:pPr>
      <w:r>
        <w:t>5.4. Жалоба должна содержать:</w:t>
      </w:r>
    </w:p>
    <w:p w:rsidR="009D54FC" w:rsidRDefault="009D54FC">
      <w:pPr>
        <w:pStyle w:val="ConsPlusNormal"/>
        <w:spacing w:before="220"/>
        <w:ind w:firstLine="540"/>
        <w:jc w:val="both"/>
      </w:pPr>
      <w:r>
        <w:t>а)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9D54FC" w:rsidRDefault="009D54FC">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54FC" w:rsidRDefault="009D54FC">
      <w:pPr>
        <w:pStyle w:val="ConsPlusNormal"/>
        <w:spacing w:before="220"/>
        <w:ind w:firstLine="540"/>
        <w:jc w:val="both"/>
      </w:pPr>
      <w:r>
        <w:t>в) сведения об обжалуемых решениях и действиях (бездействии) департамента, его должностного лица либо муниципального служащего;</w:t>
      </w:r>
    </w:p>
    <w:p w:rsidR="009D54FC" w:rsidRDefault="009D54FC">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D54FC" w:rsidRDefault="009D54FC">
      <w:pPr>
        <w:pStyle w:val="ConsPlusNormal"/>
        <w:spacing w:before="220"/>
        <w:ind w:firstLine="540"/>
        <w:jc w:val="both"/>
      </w:pPr>
      <w:r>
        <w:t>5.5. Прием жалоб в письменной форме осуществляется департаментом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D54FC" w:rsidRDefault="009D54FC">
      <w:pPr>
        <w:pStyle w:val="ConsPlusNormal"/>
        <w:spacing w:before="220"/>
        <w:ind w:firstLine="540"/>
        <w:jc w:val="both"/>
      </w:pPr>
      <w:r>
        <w:t>5.6. В электронном виде жалоба может быть подана заявителем посредством:</w:t>
      </w:r>
    </w:p>
    <w:p w:rsidR="009D54FC" w:rsidRDefault="009D54FC">
      <w:pPr>
        <w:pStyle w:val="ConsPlusNormal"/>
        <w:spacing w:before="220"/>
        <w:ind w:firstLine="540"/>
        <w:jc w:val="both"/>
      </w:pPr>
      <w:r>
        <w:t>а) официального сайта департамента в информационно-телекоммуникационной сети Интернет;</w:t>
      </w:r>
    </w:p>
    <w:p w:rsidR="009D54FC" w:rsidRDefault="009D54FC">
      <w:pPr>
        <w:pStyle w:val="ConsPlusNormal"/>
        <w:spacing w:before="220"/>
        <w:ind w:firstLine="540"/>
        <w:jc w:val="both"/>
      </w:pPr>
      <w:r>
        <w:lastRenderedPageBreak/>
        <w:t>б) электронной почты департамента;</w:t>
      </w:r>
    </w:p>
    <w:p w:rsidR="009D54FC" w:rsidRDefault="009D54FC">
      <w:pPr>
        <w:pStyle w:val="ConsPlusNormal"/>
        <w:spacing w:before="22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 (http://www.do.gosuslugi.ru).</w:t>
      </w:r>
    </w:p>
    <w:p w:rsidR="009D54FC" w:rsidRDefault="009D54FC">
      <w:pPr>
        <w:pStyle w:val="ConsPlusNormal"/>
        <w:spacing w:before="220"/>
        <w:ind w:firstLine="540"/>
        <w:jc w:val="both"/>
      </w:pPr>
      <w:r>
        <w:t>5.7. Жалоба рассматривается департаментом, предоставляющим муниципальную услугу, порядок предоставления которой был нарушен вследствие решений и действий (бездействия) департамента, его должностного лица либо муниципального служащего. В случае если обжалуются решения начальника департамента, жалоба подается в вышестоящий орган (в порядке подчиненности) и рассматривается им в порядке, предусмотренном настоящим разделом.</w:t>
      </w:r>
    </w:p>
    <w:p w:rsidR="009D54FC" w:rsidRDefault="009D54FC">
      <w:pPr>
        <w:pStyle w:val="ConsPlusNormal"/>
        <w:spacing w:before="220"/>
        <w:ind w:firstLine="540"/>
        <w:jc w:val="both"/>
      </w:pPr>
      <w:r>
        <w:t>5.8. Срок рассмотрения жалобы исчисляется со дня регистрации жалобы в департаменте.</w:t>
      </w:r>
    </w:p>
    <w:p w:rsidR="009D54FC" w:rsidRDefault="009D54FC">
      <w:pPr>
        <w:pStyle w:val="ConsPlusNormal"/>
        <w:spacing w:before="220"/>
        <w:ind w:firstLine="540"/>
        <w:jc w:val="both"/>
      </w:pPr>
      <w:r>
        <w:t>5.9. Заявитель может обратиться с жалобой, в том числе в следующих случаях:</w:t>
      </w:r>
    </w:p>
    <w:p w:rsidR="009D54FC" w:rsidRDefault="009D54FC">
      <w:pPr>
        <w:pStyle w:val="ConsPlusNormal"/>
        <w:spacing w:before="220"/>
        <w:ind w:firstLine="540"/>
        <w:jc w:val="both"/>
      </w:pPr>
      <w:r>
        <w:t>а) нарушение срока регистрации запроса заявителя о предоставлении муниципальной услуги;</w:t>
      </w:r>
    </w:p>
    <w:p w:rsidR="009D54FC" w:rsidRDefault="009D54FC">
      <w:pPr>
        <w:pStyle w:val="ConsPlusNormal"/>
        <w:spacing w:before="220"/>
        <w:ind w:firstLine="540"/>
        <w:jc w:val="both"/>
      </w:pPr>
      <w:r>
        <w:t>б) нарушение срока предоставления муниципальной услуги;</w:t>
      </w:r>
    </w:p>
    <w:p w:rsidR="009D54FC" w:rsidRDefault="009D54FC">
      <w:pPr>
        <w:pStyle w:val="ConsPlusNormal"/>
        <w:spacing w:before="220"/>
        <w:ind w:firstLine="540"/>
        <w:jc w:val="both"/>
      </w:pPr>
      <w:r>
        <w:t>в) требование представления заявителем документов, не предусмотренных муниципальными правовыми актами для предоставления муниципальной услуги;</w:t>
      </w:r>
    </w:p>
    <w:p w:rsidR="009D54FC" w:rsidRDefault="009D54FC">
      <w:pPr>
        <w:pStyle w:val="ConsPlusNormal"/>
        <w:spacing w:before="220"/>
        <w:ind w:firstLine="540"/>
        <w:jc w:val="both"/>
      </w:pPr>
      <w:r>
        <w:t>г) отказ в приеме документов, представление которых предусмотрено муниципальными правовыми актами для предоставления муниципальной услуги;</w:t>
      </w:r>
    </w:p>
    <w:p w:rsidR="009D54FC" w:rsidRDefault="009D54FC">
      <w:pPr>
        <w:pStyle w:val="ConsPlusNormal"/>
        <w:spacing w:before="220"/>
        <w:ind w:firstLine="540"/>
        <w:jc w:val="both"/>
      </w:pPr>
      <w:r>
        <w:t>д) отказ в предоставлении муниципальной услуги, если основания отказа не предусмотрены муниципальными правовыми актами;</w:t>
      </w:r>
    </w:p>
    <w:p w:rsidR="009D54FC" w:rsidRDefault="009D54FC">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муниципальными правовыми актами;</w:t>
      </w:r>
    </w:p>
    <w:p w:rsidR="009D54FC" w:rsidRDefault="009D54FC">
      <w:pPr>
        <w:pStyle w:val="ConsPlusNormal"/>
        <w:spacing w:before="220"/>
        <w:ind w:firstLine="540"/>
        <w:jc w:val="both"/>
      </w:pPr>
      <w:r>
        <w:t>ж) отказ департамента,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54FC" w:rsidRDefault="009D54FC">
      <w:pPr>
        <w:pStyle w:val="ConsPlusNormal"/>
        <w:spacing w:before="220"/>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D54FC" w:rsidRDefault="009D54FC">
      <w:pPr>
        <w:pStyle w:val="ConsPlusNormal"/>
        <w:spacing w:before="220"/>
        <w:ind w:firstLine="540"/>
        <w:jc w:val="both"/>
      </w:pPr>
      <w:r>
        <w:t>5.11. Жалоба, поступившая в департамент,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D54FC" w:rsidRDefault="009D54FC">
      <w:pPr>
        <w:pStyle w:val="ConsPlusNormal"/>
        <w:spacing w:before="220"/>
        <w:ind w:firstLine="540"/>
        <w:jc w:val="both"/>
      </w:pPr>
      <w: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D54FC" w:rsidRDefault="009D54FC">
      <w:pPr>
        <w:pStyle w:val="ConsPlusNormal"/>
        <w:spacing w:before="220"/>
        <w:ind w:firstLine="540"/>
        <w:jc w:val="both"/>
      </w:pPr>
      <w:r>
        <w:lastRenderedPageBreak/>
        <w:t>5.12. По результатам рассмотрения жалобы департамент принимает одно из следующих решений:</w:t>
      </w:r>
    </w:p>
    <w:p w:rsidR="009D54FC" w:rsidRDefault="009D54FC">
      <w:pPr>
        <w:pStyle w:val="ConsPlusNormal"/>
        <w:spacing w:before="220"/>
        <w:ind w:firstLine="540"/>
        <w:jc w:val="both"/>
      </w:pPr>
      <w: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54FC" w:rsidRDefault="009D54FC">
      <w:pPr>
        <w:pStyle w:val="ConsPlusNormal"/>
        <w:spacing w:before="220"/>
        <w:ind w:firstLine="540"/>
        <w:jc w:val="both"/>
      </w:pPr>
      <w:r>
        <w:t>2) отказывает в удовлетворении жалобы.</w:t>
      </w:r>
    </w:p>
    <w:p w:rsidR="009D54FC" w:rsidRDefault="009D54FC">
      <w:pPr>
        <w:pStyle w:val="ConsPlusNormal"/>
        <w:spacing w:before="220"/>
        <w:ind w:firstLine="540"/>
        <w:jc w:val="both"/>
      </w:pPr>
      <w:r>
        <w:t>Указанное решение принимается в форме акта департамента.</w:t>
      </w:r>
    </w:p>
    <w:p w:rsidR="009D54FC" w:rsidRDefault="009D54FC">
      <w:pPr>
        <w:pStyle w:val="ConsPlusNormal"/>
        <w:spacing w:before="220"/>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D54FC" w:rsidRDefault="009D54FC">
      <w:pPr>
        <w:pStyle w:val="ConsPlusNormal"/>
        <w:spacing w:before="220"/>
        <w:ind w:firstLine="540"/>
        <w:jc w:val="both"/>
      </w:pPr>
      <w:r>
        <w:t>5.13. Ответ по результатам рассмотрения жалобы направляется заявителю не позднее дня, следующего за днем принятия решения, в письменной форме.</w:t>
      </w:r>
    </w:p>
    <w:p w:rsidR="009D54FC" w:rsidRDefault="009D54FC">
      <w:pPr>
        <w:pStyle w:val="ConsPlusNormal"/>
        <w:spacing w:before="220"/>
        <w:ind w:firstLine="540"/>
        <w:jc w:val="both"/>
      </w:pPr>
      <w:r>
        <w:t>5.14. Департамент отказывает в удовлетворении жалобы в следующих случаях:</w:t>
      </w:r>
    </w:p>
    <w:p w:rsidR="009D54FC" w:rsidRDefault="009D54F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D54FC" w:rsidRDefault="009D54F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D54FC" w:rsidRDefault="009D54FC">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D54FC" w:rsidRDefault="009D54FC">
      <w:pPr>
        <w:pStyle w:val="ConsPlusNormal"/>
        <w:spacing w:before="220"/>
        <w:ind w:firstLine="540"/>
        <w:jc w:val="both"/>
      </w:pPr>
      <w:r>
        <w:t>5.15. Департамент вправе оставить жалобу без ответа в следующих случаях:</w:t>
      </w:r>
    </w:p>
    <w:p w:rsidR="009D54FC" w:rsidRDefault="009D54FC">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9D54FC" w:rsidRDefault="009D54FC">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54FC" w:rsidRDefault="009D54FC">
      <w:pPr>
        <w:pStyle w:val="ConsPlusNormal"/>
        <w:spacing w:before="220"/>
        <w:ind w:firstLine="540"/>
        <w:jc w:val="both"/>
      </w:pPr>
      <w:r>
        <w:t>5.16. Заявитель имеет право:</w:t>
      </w:r>
    </w:p>
    <w:p w:rsidR="009D54FC" w:rsidRDefault="009D54FC">
      <w:pPr>
        <w:pStyle w:val="ConsPlusNormal"/>
        <w:spacing w:before="220"/>
        <w:ind w:firstLine="540"/>
        <w:jc w:val="both"/>
      </w:pPr>
      <w:r>
        <w:t>а) получать информацию и документы, необходимые для обоснования и рассмотрения жалоб;</w:t>
      </w:r>
    </w:p>
    <w:p w:rsidR="009D54FC" w:rsidRDefault="009D54FC">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9D54FC" w:rsidRDefault="009D54FC">
      <w:pPr>
        <w:pStyle w:val="ConsPlusNormal"/>
        <w:spacing w:before="220"/>
        <w:ind w:firstLine="540"/>
        <w:jc w:val="both"/>
      </w:pPr>
      <w:r>
        <w:t>5.17. В случае если обжалуются решения начальника департамента, жалоба подается в Администрацию города Салехарда, регистрируется не позднее следующего рабочего дня со дня 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w:t>
      </w:r>
    </w:p>
    <w:p w:rsidR="009D54FC" w:rsidRDefault="009D54FC">
      <w:pPr>
        <w:pStyle w:val="ConsPlusNormal"/>
        <w:spacing w:before="220"/>
        <w:ind w:firstLine="540"/>
        <w:jc w:val="both"/>
      </w:pPr>
      <w:r>
        <w:lastRenderedPageBreak/>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sectPr w:rsidR="009D54FC" w:rsidSect="008C068B">
          <w:pgSz w:w="11906" w:h="16838"/>
          <w:pgMar w:top="1134" w:right="850" w:bottom="1134" w:left="1701" w:header="708" w:footer="708" w:gutter="0"/>
          <w:cols w:space="708"/>
          <w:docGrid w:linePitch="360"/>
        </w:sectPr>
      </w:pPr>
    </w:p>
    <w:p w:rsidR="009D54FC" w:rsidRDefault="009D54FC">
      <w:pPr>
        <w:pStyle w:val="ConsPlusNormal"/>
        <w:jc w:val="right"/>
        <w:outlineLvl w:val="1"/>
      </w:pPr>
      <w:r>
        <w:lastRenderedPageBreak/>
        <w:t>Приложение N 1</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w:t>
      </w:r>
    </w:p>
    <w:p w:rsidR="009D54FC" w:rsidRDefault="009D54FC">
      <w:pPr>
        <w:pStyle w:val="ConsPlusNormal"/>
        <w:jc w:val="right"/>
      </w:pPr>
      <w:r>
        <w:t>(замещавшим) должности муниципальной</w:t>
      </w:r>
    </w:p>
    <w:p w:rsidR="009D54FC" w:rsidRDefault="009D54FC">
      <w:pPr>
        <w:pStyle w:val="ConsPlusNormal"/>
        <w:jc w:val="right"/>
      </w:pPr>
      <w:r>
        <w:t>службы муниципального образования</w:t>
      </w:r>
    </w:p>
    <w:p w:rsidR="009D54FC" w:rsidRDefault="009D54FC">
      <w:pPr>
        <w:pStyle w:val="ConsPlusNormal"/>
        <w:jc w:val="right"/>
      </w:pPr>
      <w:r>
        <w:t>город Салехард"</w:t>
      </w:r>
    </w:p>
    <w:p w:rsidR="009D54FC" w:rsidRDefault="009D54FC">
      <w:pPr>
        <w:pStyle w:val="ConsPlusNormal"/>
        <w:jc w:val="center"/>
      </w:pPr>
    </w:p>
    <w:p w:rsidR="009D54FC" w:rsidRDefault="009D54FC">
      <w:pPr>
        <w:pStyle w:val="ConsPlusNormal"/>
        <w:jc w:val="center"/>
      </w:pPr>
      <w:bookmarkStart w:id="17" w:name="P474"/>
      <w:bookmarkEnd w:id="17"/>
      <w:r>
        <w:t>СВЕДЕНИЯ</w:t>
      </w:r>
    </w:p>
    <w:p w:rsidR="009D54FC" w:rsidRDefault="009D54FC">
      <w:pPr>
        <w:pStyle w:val="ConsPlusNormal"/>
        <w:jc w:val="center"/>
      </w:pPr>
      <w:r>
        <w:t>О МЕСТАХ НАХОЖДЕНИЯ ОРГАНОВ, УЧАСТВУЮЩИХ В ПРЕДОСТАВЛЕНИИ</w:t>
      </w:r>
    </w:p>
    <w:p w:rsidR="009D54FC" w:rsidRDefault="009D54FC">
      <w:pPr>
        <w:pStyle w:val="ConsPlusNormal"/>
        <w:jc w:val="center"/>
      </w:pPr>
      <w:r>
        <w:t>МУНИЦИПАЛЬНОЙ УСЛУГИ</w:t>
      </w:r>
    </w:p>
    <w:p w:rsidR="009D54FC" w:rsidRDefault="009D54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2268"/>
        <w:gridCol w:w="1814"/>
        <w:gridCol w:w="1134"/>
        <w:gridCol w:w="2154"/>
      </w:tblGrid>
      <w:tr w:rsidR="009D54FC">
        <w:tc>
          <w:tcPr>
            <w:tcW w:w="567" w:type="dxa"/>
          </w:tcPr>
          <w:p w:rsidR="009D54FC" w:rsidRDefault="009D54FC">
            <w:pPr>
              <w:pStyle w:val="ConsPlusNormal"/>
              <w:jc w:val="center"/>
            </w:pPr>
            <w:r>
              <w:t>N п/п</w:t>
            </w:r>
          </w:p>
        </w:tc>
        <w:tc>
          <w:tcPr>
            <w:tcW w:w="3402" w:type="dxa"/>
          </w:tcPr>
          <w:p w:rsidR="009D54FC" w:rsidRDefault="009D54FC">
            <w:pPr>
              <w:pStyle w:val="ConsPlusNormal"/>
              <w:jc w:val="center"/>
            </w:pPr>
            <w:r>
              <w:t>Наименование</w:t>
            </w:r>
          </w:p>
        </w:tc>
        <w:tc>
          <w:tcPr>
            <w:tcW w:w="2268" w:type="dxa"/>
          </w:tcPr>
          <w:p w:rsidR="009D54FC" w:rsidRDefault="009D54FC">
            <w:pPr>
              <w:pStyle w:val="ConsPlusNormal"/>
              <w:jc w:val="center"/>
            </w:pPr>
            <w:r>
              <w:t>Адрес (местонахождение)</w:t>
            </w:r>
          </w:p>
        </w:tc>
        <w:tc>
          <w:tcPr>
            <w:tcW w:w="1814" w:type="dxa"/>
          </w:tcPr>
          <w:p w:rsidR="009D54FC" w:rsidRDefault="009D54FC">
            <w:pPr>
              <w:pStyle w:val="ConsPlusNormal"/>
              <w:jc w:val="center"/>
            </w:pPr>
            <w:r>
              <w:t>Ф.И.О. руководителя</w:t>
            </w:r>
          </w:p>
        </w:tc>
        <w:tc>
          <w:tcPr>
            <w:tcW w:w="1134" w:type="dxa"/>
          </w:tcPr>
          <w:p w:rsidR="009D54FC" w:rsidRDefault="009D54FC">
            <w:pPr>
              <w:pStyle w:val="ConsPlusNormal"/>
              <w:jc w:val="center"/>
            </w:pPr>
            <w:r>
              <w:t>Телефон</w:t>
            </w:r>
          </w:p>
        </w:tc>
        <w:tc>
          <w:tcPr>
            <w:tcW w:w="2154" w:type="dxa"/>
          </w:tcPr>
          <w:p w:rsidR="009D54FC" w:rsidRDefault="009D54FC">
            <w:pPr>
              <w:pStyle w:val="ConsPlusNormal"/>
              <w:jc w:val="center"/>
            </w:pPr>
            <w:r>
              <w:t>Адреса электронной почты и Интернет-сайтов</w:t>
            </w:r>
          </w:p>
        </w:tc>
      </w:tr>
      <w:tr w:rsidR="009D54FC">
        <w:tc>
          <w:tcPr>
            <w:tcW w:w="567" w:type="dxa"/>
          </w:tcPr>
          <w:p w:rsidR="009D54FC" w:rsidRDefault="009D54FC">
            <w:pPr>
              <w:pStyle w:val="ConsPlusNormal"/>
              <w:jc w:val="center"/>
            </w:pPr>
            <w:r>
              <w:t>1</w:t>
            </w:r>
          </w:p>
        </w:tc>
        <w:tc>
          <w:tcPr>
            <w:tcW w:w="3402" w:type="dxa"/>
          </w:tcPr>
          <w:p w:rsidR="009D54FC" w:rsidRDefault="009D54FC">
            <w:pPr>
              <w:pStyle w:val="ConsPlusNormal"/>
            </w:pPr>
            <w:r>
              <w:t>Департамент по труду и социальной защите населения Администрации муниципального образования город Салехард</w:t>
            </w:r>
          </w:p>
        </w:tc>
        <w:tc>
          <w:tcPr>
            <w:tcW w:w="2268" w:type="dxa"/>
          </w:tcPr>
          <w:p w:rsidR="009D54FC" w:rsidRDefault="009D54FC">
            <w:pPr>
              <w:pStyle w:val="ConsPlusNormal"/>
            </w:pPr>
            <w:r>
              <w:t>629008, ЯНАО, г. Салехард, ул. Матросова, 36</w:t>
            </w:r>
          </w:p>
        </w:tc>
        <w:tc>
          <w:tcPr>
            <w:tcW w:w="1814" w:type="dxa"/>
          </w:tcPr>
          <w:p w:rsidR="009D54FC" w:rsidRDefault="009D54FC">
            <w:pPr>
              <w:pStyle w:val="ConsPlusNormal"/>
            </w:pPr>
            <w:r>
              <w:t>Пирожок Игнат Павлович</w:t>
            </w:r>
          </w:p>
        </w:tc>
        <w:tc>
          <w:tcPr>
            <w:tcW w:w="1134" w:type="dxa"/>
          </w:tcPr>
          <w:p w:rsidR="009D54FC" w:rsidRDefault="009D54FC">
            <w:pPr>
              <w:pStyle w:val="ConsPlusNormal"/>
              <w:jc w:val="center"/>
            </w:pPr>
            <w:r>
              <w:t>(код 34922) 3-57-08</w:t>
            </w:r>
          </w:p>
          <w:p w:rsidR="009D54FC" w:rsidRDefault="009D54FC">
            <w:pPr>
              <w:pStyle w:val="ConsPlusNormal"/>
              <w:jc w:val="center"/>
            </w:pPr>
            <w:r>
              <w:t>Факс 3-56-45</w:t>
            </w:r>
          </w:p>
        </w:tc>
        <w:tc>
          <w:tcPr>
            <w:tcW w:w="2154" w:type="dxa"/>
            <w:vMerge w:val="restart"/>
          </w:tcPr>
          <w:p w:rsidR="009D54FC" w:rsidRDefault="009D54FC">
            <w:pPr>
              <w:pStyle w:val="ConsPlusNormal"/>
              <w:jc w:val="both"/>
            </w:pPr>
            <w:r>
              <w:t>Адрес электронной почты:</w:t>
            </w:r>
          </w:p>
          <w:p w:rsidR="009D54FC" w:rsidRDefault="009D54FC">
            <w:pPr>
              <w:pStyle w:val="ConsPlusNormal"/>
              <w:jc w:val="both"/>
            </w:pPr>
            <w:r>
              <w:t>dtszns@slh.yanao.ru</w:t>
            </w:r>
          </w:p>
          <w:p w:rsidR="009D54FC" w:rsidRDefault="009D54FC">
            <w:pPr>
              <w:pStyle w:val="ConsPlusNormal"/>
              <w:jc w:val="both"/>
            </w:pPr>
          </w:p>
          <w:p w:rsidR="009D54FC" w:rsidRDefault="009D54FC">
            <w:pPr>
              <w:pStyle w:val="ConsPlusNormal"/>
              <w:jc w:val="both"/>
            </w:pPr>
            <w:r>
              <w:t>Интернет-сайт:</w:t>
            </w:r>
          </w:p>
          <w:p w:rsidR="009D54FC" w:rsidRDefault="009D54FC">
            <w:pPr>
              <w:pStyle w:val="ConsPlusNormal"/>
              <w:jc w:val="both"/>
            </w:pPr>
            <w:r>
              <w:t>www.dtszns.ru</w:t>
            </w:r>
          </w:p>
        </w:tc>
      </w:tr>
      <w:tr w:rsidR="009D54FC">
        <w:tc>
          <w:tcPr>
            <w:tcW w:w="567" w:type="dxa"/>
          </w:tcPr>
          <w:p w:rsidR="009D54FC" w:rsidRDefault="009D54FC">
            <w:pPr>
              <w:pStyle w:val="ConsPlusNormal"/>
              <w:jc w:val="center"/>
            </w:pPr>
            <w:r>
              <w:t>2</w:t>
            </w:r>
          </w:p>
        </w:tc>
        <w:tc>
          <w:tcPr>
            <w:tcW w:w="3402" w:type="dxa"/>
          </w:tcPr>
          <w:p w:rsidR="009D54FC" w:rsidRDefault="009D54FC">
            <w:pPr>
              <w:pStyle w:val="ConsPlusNormal"/>
            </w:pPr>
            <w:r>
              <w:t>Отдел мер социальной поддержки управления социальной защиты департамента по труду и социальной защите населения Администрации муниципального образования город Салехард</w:t>
            </w:r>
          </w:p>
        </w:tc>
        <w:tc>
          <w:tcPr>
            <w:tcW w:w="2268" w:type="dxa"/>
          </w:tcPr>
          <w:p w:rsidR="009D54FC" w:rsidRDefault="009D54FC">
            <w:pPr>
              <w:pStyle w:val="ConsPlusNormal"/>
            </w:pPr>
            <w:r>
              <w:t>629008, ЯНАО, г. Салехард, ул. Матросова, 36, кабинет N 9</w:t>
            </w:r>
          </w:p>
        </w:tc>
        <w:tc>
          <w:tcPr>
            <w:tcW w:w="1814" w:type="dxa"/>
          </w:tcPr>
          <w:p w:rsidR="009D54FC" w:rsidRDefault="009D54FC">
            <w:pPr>
              <w:pStyle w:val="ConsPlusNormal"/>
            </w:pPr>
            <w:r>
              <w:t>Шестакова Анастасия Владимировна</w:t>
            </w:r>
          </w:p>
        </w:tc>
        <w:tc>
          <w:tcPr>
            <w:tcW w:w="1134" w:type="dxa"/>
          </w:tcPr>
          <w:p w:rsidR="009D54FC" w:rsidRDefault="009D54FC">
            <w:pPr>
              <w:pStyle w:val="ConsPlusNormal"/>
              <w:jc w:val="center"/>
            </w:pPr>
            <w:r>
              <w:t>3-52-81</w:t>
            </w:r>
          </w:p>
        </w:tc>
        <w:tc>
          <w:tcPr>
            <w:tcW w:w="2154" w:type="dxa"/>
            <w:vMerge/>
          </w:tcPr>
          <w:p w:rsidR="009D54FC" w:rsidRDefault="009D54FC"/>
        </w:tc>
      </w:tr>
    </w:tbl>
    <w:p w:rsidR="009D54FC" w:rsidRDefault="009D54FC">
      <w:pPr>
        <w:sectPr w:rsidR="009D54FC">
          <w:pgSz w:w="16838" w:h="11905" w:orient="landscape"/>
          <w:pgMar w:top="1701" w:right="1134" w:bottom="850" w:left="1134" w:header="0" w:footer="0" w:gutter="0"/>
          <w:cols w:space="720"/>
        </w:sectPr>
      </w:pPr>
    </w:p>
    <w:p w:rsidR="009D54FC" w:rsidRDefault="009D54FC">
      <w:pPr>
        <w:pStyle w:val="ConsPlusNormal"/>
        <w:ind w:firstLine="540"/>
        <w:jc w:val="both"/>
      </w:pPr>
    </w:p>
    <w:p w:rsidR="009D54FC" w:rsidRDefault="009D54FC">
      <w:pPr>
        <w:pStyle w:val="ConsPlusNormal"/>
        <w:ind w:firstLine="540"/>
        <w:jc w:val="both"/>
      </w:pPr>
      <w:r>
        <w:t xml:space="preserve">Часы приема заявителей департаментом (за исключением нерабочих праздничных дней, установленных </w:t>
      </w:r>
      <w:hyperlink r:id="rId61" w:history="1">
        <w:r>
          <w:rPr>
            <w:color w:val="0000FF"/>
          </w:rPr>
          <w:t>статьей 112</w:t>
        </w:r>
      </w:hyperlink>
      <w:r>
        <w:t xml:space="preserve"> Трудового кодекса Российской Федерации):</w:t>
      </w:r>
    </w:p>
    <w:p w:rsidR="009D54FC" w:rsidRDefault="009D54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835"/>
        <w:gridCol w:w="2835"/>
      </w:tblGrid>
      <w:tr w:rsidR="009D54FC">
        <w:tc>
          <w:tcPr>
            <w:tcW w:w="2835" w:type="dxa"/>
          </w:tcPr>
          <w:p w:rsidR="009D54FC" w:rsidRDefault="009D54FC">
            <w:pPr>
              <w:pStyle w:val="ConsPlusNormal"/>
              <w:jc w:val="both"/>
            </w:pPr>
          </w:p>
        </w:tc>
        <w:tc>
          <w:tcPr>
            <w:tcW w:w="5670" w:type="dxa"/>
            <w:gridSpan w:val="2"/>
          </w:tcPr>
          <w:p w:rsidR="009D54FC" w:rsidRDefault="009D54FC">
            <w:pPr>
              <w:pStyle w:val="ConsPlusNormal"/>
              <w:jc w:val="center"/>
            </w:pPr>
            <w:r>
              <w:t>департамент</w:t>
            </w:r>
          </w:p>
        </w:tc>
      </w:tr>
      <w:tr w:rsidR="009D54FC">
        <w:tc>
          <w:tcPr>
            <w:tcW w:w="2835" w:type="dxa"/>
          </w:tcPr>
          <w:p w:rsidR="009D54FC" w:rsidRDefault="009D54FC">
            <w:pPr>
              <w:pStyle w:val="ConsPlusNormal"/>
              <w:jc w:val="both"/>
            </w:pPr>
            <w:r>
              <w:t>понедельник</w:t>
            </w:r>
          </w:p>
        </w:tc>
        <w:tc>
          <w:tcPr>
            <w:tcW w:w="2835" w:type="dxa"/>
          </w:tcPr>
          <w:p w:rsidR="009D54FC" w:rsidRDefault="009D54FC">
            <w:pPr>
              <w:pStyle w:val="ConsPlusNormal"/>
              <w:jc w:val="center"/>
            </w:pPr>
            <w:r>
              <w:t>08.30 - 12.30</w:t>
            </w:r>
          </w:p>
        </w:tc>
        <w:tc>
          <w:tcPr>
            <w:tcW w:w="2835" w:type="dxa"/>
          </w:tcPr>
          <w:p w:rsidR="009D54FC" w:rsidRDefault="009D54FC">
            <w:pPr>
              <w:pStyle w:val="ConsPlusNormal"/>
              <w:jc w:val="center"/>
            </w:pPr>
            <w:r>
              <w:t>14.00 - 17.00</w:t>
            </w:r>
          </w:p>
        </w:tc>
      </w:tr>
      <w:tr w:rsidR="009D54FC">
        <w:tc>
          <w:tcPr>
            <w:tcW w:w="2835" w:type="dxa"/>
          </w:tcPr>
          <w:p w:rsidR="009D54FC" w:rsidRDefault="009D54FC">
            <w:pPr>
              <w:pStyle w:val="ConsPlusNormal"/>
              <w:jc w:val="both"/>
            </w:pPr>
            <w:r>
              <w:t>вторник</w:t>
            </w:r>
          </w:p>
        </w:tc>
        <w:tc>
          <w:tcPr>
            <w:tcW w:w="2835" w:type="dxa"/>
          </w:tcPr>
          <w:p w:rsidR="009D54FC" w:rsidRDefault="009D54FC">
            <w:pPr>
              <w:pStyle w:val="ConsPlusNormal"/>
              <w:jc w:val="center"/>
            </w:pPr>
            <w:r>
              <w:t>08.30 - 12.30</w:t>
            </w:r>
          </w:p>
        </w:tc>
        <w:tc>
          <w:tcPr>
            <w:tcW w:w="2835" w:type="dxa"/>
          </w:tcPr>
          <w:p w:rsidR="009D54FC" w:rsidRDefault="009D54FC">
            <w:pPr>
              <w:pStyle w:val="ConsPlusNormal"/>
              <w:jc w:val="center"/>
            </w:pPr>
            <w:r>
              <w:t>14.00 - 18.00</w:t>
            </w:r>
          </w:p>
        </w:tc>
      </w:tr>
      <w:tr w:rsidR="009D54FC">
        <w:tc>
          <w:tcPr>
            <w:tcW w:w="2835" w:type="dxa"/>
          </w:tcPr>
          <w:p w:rsidR="009D54FC" w:rsidRDefault="009D54FC">
            <w:pPr>
              <w:pStyle w:val="ConsPlusNormal"/>
              <w:jc w:val="both"/>
            </w:pPr>
            <w:r>
              <w:t>среда</w:t>
            </w:r>
          </w:p>
        </w:tc>
        <w:tc>
          <w:tcPr>
            <w:tcW w:w="2835" w:type="dxa"/>
          </w:tcPr>
          <w:p w:rsidR="009D54FC" w:rsidRDefault="009D54FC">
            <w:pPr>
              <w:pStyle w:val="ConsPlusNormal"/>
              <w:jc w:val="center"/>
            </w:pPr>
            <w:r>
              <w:t>08.30 - 12.30</w:t>
            </w:r>
          </w:p>
        </w:tc>
        <w:tc>
          <w:tcPr>
            <w:tcW w:w="2835" w:type="dxa"/>
          </w:tcPr>
          <w:p w:rsidR="009D54FC" w:rsidRDefault="009D54FC">
            <w:pPr>
              <w:pStyle w:val="ConsPlusNormal"/>
              <w:jc w:val="center"/>
            </w:pPr>
            <w:r>
              <w:t>14.00 - 17.00</w:t>
            </w:r>
          </w:p>
        </w:tc>
      </w:tr>
      <w:tr w:rsidR="009D54FC">
        <w:tc>
          <w:tcPr>
            <w:tcW w:w="2835" w:type="dxa"/>
          </w:tcPr>
          <w:p w:rsidR="009D54FC" w:rsidRDefault="009D54FC">
            <w:pPr>
              <w:pStyle w:val="ConsPlusNormal"/>
              <w:jc w:val="both"/>
            </w:pPr>
            <w:r>
              <w:t>четверг</w:t>
            </w:r>
          </w:p>
        </w:tc>
        <w:tc>
          <w:tcPr>
            <w:tcW w:w="2835" w:type="dxa"/>
          </w:tcPr>
          <w:p w:rsidR="009D54FC" w:rsidRDefault="009D54FC">
            <w:pPr>
              <w:pStyle w:val="ConsPlusNormal"/>
              <w:jc w:val="center"/>
            </w:pPr>
            <w:r>
              <w:t>08.30 - 12.30</w:t>
            </w:r>
          </w:p>
        </w:tc>
        <w:tc>
          <w:tcPr>
            <w:tcW w:w="2835" w:type="dxa"/>
          </w:tcPr>
          <w:p w:rsidR="009D54FC" w:rsidRDefault="009D54FC">
            <w:pPr>
              <w:pStyle w:val="ConsPlusNormal"/>
              <w:jc w:val="center"/>
            </w:pPr>
            <w:r>
              <w:t>14.00 - 17.00</w:t>
            </w:r>
          </w:p>
        </w:tc>
      </w:tr>
      <w:tr w:rsidR="009D54FC">
        <w:tc>
          <w:tcPr>
            <w:tcW w:w="2835" w:type="dxa"/>
          </w:tcPr>
          <w:p w:rsidR="009D54FC" w:rsidRDefault="009D54FC">
            <w:pPr>
              <w:pStyle w:val="ConsPlusNormal"/>
              <w:jc w:val="both"/>
            </w:pPr>
            <w:r>
              <w:t>пятница</w:t>
            </w:r>
          </w:p>
        </w:tc>
        <w:tc>
          <w:tcPr>
            <w:tcW w:w="2835" w:type="dxa"/>
          </w:tcPr>
          <w:p w:rsidR="009D54FC" w:rsidRDefault="009D54FC">
            <w:pPr>
              <w:pStyle w:val="ConsPlusNormal"/>
              <w:jc w:val="center"/>
            </w:pPr>
            <w:r>
              <w:t>08.30 - 12.30</w:t>
            </w:r>
          </w:p>
        </w:tc>
        <w:tc>
          <w:tcPr>
            <w:tcW w:w="2835" w:type="dxa"/>
          </w:tcPr>
          <w:p w:rsidR="009D54FC" w:rsidRDefault="009D54FC">
            <w:pPr>
              <w:pStyle w:val="ConsPlusNormal"/>
              <w:jc w:val="center"/>
            </w:pPr>
            <w:r>
              <w:t>14.00 - 17.00</w:t>
            </w:r>
          </w:p>
        </w:tc>
      </w:tr>
      <w:tr w:rsidR="009D54FC">
        <w:tc>
          <w:tcPr>
            <w:tcW w:w="2835" w:type="dxa"/>
          </w:tcPr>
          <w:p w:rsidR="009D54FC" w:rsidRDefault="009D54FC">
            <w:pPr>
              <w:pStyle w:val="ConsPlusNormal"/>
              <w:jc w:val="both"/>
            </w:pPr>
            <w:r>
              <w:t>суббота, воскресенье</w:t>
            </w:r>
          </w:p>
        </w:tc>
        <w:tc>
          <w:tcPr>
            <w:tcW w:w="2835" w:type="dxa"/>
          </w:tcPr>
          <w:p w:rsidR="009D54FC" w:rsidRDefault="009D54FC">
            <w:pPr>
              <w:pStyle w:val="ConsPlusNormal"/>
              <w:jc w:val="center"/>
            </w:pPr>
            <w:r>
              <w:t>-</w:t>
            </w:r>
          </w:p>
        </w:tc>
        <w:tc>
          <w:tcPr>
            <w:tcW w:w="2835" w:type="dxa"/>
          </w:tcPr>
          <w:p w:rsidR="009D54FC" w:rsidRDefault="009D54FC">
            <w:pPr>
              <w:pStyle w:val="ConsPlusNormal"/>
              <w:jc w:val="center"/>
            </w:pPr>
            <w:r>
              <w:t>-</w:t>
            </w:r>
          </w:p>
        </w:tc>
      </w:tr>
    </w:tbl>
    <w:p w:rsidR="009D54FC" w:rsidRDefault="009D54FC">
      <w:pPr>
        <w:pStyle w:val="ConsPlusNormal"/>
        <w:ind w:firstLine="540"/>
        <w:jc w:val="both"/>
      </w:pPr>
    </w:p>
    <w:p w:rsidR="009D54FC" w:rsidRDefault="009D54FC">
      <w:pPr>
        <w:pStyle w:val="ConsPlusNormal"/>
        <w:ind w:firstLine="540"/>
        <w:jc w:val="both"/>
      </w:pPr>
      <w:r>
        <w:t xml:space="preserve">В день, предшествующий нерабочему праздничному дню, установленному </w:t>
      </w:r>
      <w:hyperlink r:id="rId62" w:history="1">
        <w:r>
          <w:rPr>
            <w:color w:val="0000FF"/>
          </w:rPr>
          <w:t>статьей 112</w:t>
        </w:r>
      </w:hyperlink>
      <w:r>
        <w:t xml:space="preserve"> Трудового кодекса Российской Федерации, график работы изменяется - продолжительность рабочего дня уменьшается на один час.</w:t>
      </w: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jc w:val="right"/>
        <w:outlineLvl w:val="1"/>
      </w:pPr>
      <w:r>
        <w:t>Приложение N 2</w:t>
      </w:r>
    </w:p>
    <w:p w:rsidR="009D54FC" w:rsidRDefault="009D54FC">
      <w:pPr>
        <w:pStyle w:val="ConsPlusNormal"/>
        <w:jc w:val="right"/>
      </w:pPr>
      <w:r>
        <w:t>к Административному регламенту</w:t>
      </w:r>
    </w:p>
    <w:p w:rsidR="009D54FC" w:rsidRDefault="009D54FC">
      <w:pPr>
        <w:pStyle w:val="ConsPlusNormal"/>
        <w:jc w:val="right"/>
      </w:pPr>
      <w:r>
        <w:t>департамента по труду и социальной защите</w:t>
      </w:r>
    </w:p>
    <w:p w:rsidR="009D54FC" w:rsidRDefault="009D54FC">
      <w:pPr>
        <w:pStyle w:val="ConsPlusNormal"/>
        <w:jc w:val="right"/>
      </w:pPr>
      <w:r>
        <w:t>населения 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nformat"/>
        <w:jc w:val="both"/>
      </w:pPr>
      <w:r>
        <w:t xml:space="preserve">         В Департамент по труду и социальной защите Администрации</w:t>
      </w:r>
    </w:p>
    <w:p w:rsidR="009D54FC" w:rsidRDefault="009D54FC">
      <w:pPr>
        <w:pStyle w:val="ConsPlusNonformat"/>
        <w:jc w:val="both"/>
      </w:pPr>
      <w:r>
        <w:t xml:space="preserve">                 муниципального образования город Салехард</w:t>
      </w:r>
    </w:p>
    <w:p w:rsidR="009D54FC" w:rsidRDefault="009D54FC">
      <w:pPr>
        <w:pStyle w:val="ConsPlusNonformat"/>
        <w:jc w:val="both"/>
      </w:pP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(Ф.И.О. заявителя полностью)</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(почтовый индекс, район, адрес)</w:t>
      </w:r>
    </w:p>
    <w:p w:rsidR="009D54FC" w:rsidRDefault="009D54FC">
      <w:pPr>
        <w:pStyle w:val="ConsPlusNonformat"/>
        <w:jc w:val="both"/>
      </w:pPr>
      <w:r>
        <w:t>паспорт серия ____________ N __________ выдан _____________________________</w:t>
      </w:r>
    </w:p>
    <w:p w:rsidR="009D54FC" w:rsidRDefault="009D54FC">
      <w:pPr>
        <w:pStyle w:val="ConsPlusNonformat"/>
        <w:jc w:val="both"/>
      </w:pPr>
      <w:r>
        <w:t>год рождения ____________________ телефон _________________________________</w:t>
      </w:r>
    </w:p>
    <w:p w:rsidR="009D54FC" w:rsidRDefault="009D54FC">
      <w:pPr>
        <w:pStyle w:val="ConsPlusNonformat"/>
        <w:jc w:val="both"/>
      </w:pPr>
      <w:r>
        <w:t>СНИЛС __________________________ ИНН ______________________________________</w:t>
      </w:r>
    </w:p>
    <w:p w:rsidR="009D54FC" w:rsidRDefault="009D54FC">
      <w:pPr>
        <w:pStyle w:val="ConsPlusNonformat"/>
        <w:jc w:val="both"/>
      </w:pPr>
    </w:p>
    <w:p w:rsidR="009D54FC" w:rsidRDefault="009D54FC">
      <w:pPr>
        <w:pStyle w:val="ConsPlusNonformat"/>
        <w:jc w:val="both"/>
      </w:pPr>
      <w:bookmarkStart w:id="18" w:name="P551"/>
      <w:bookmarkEnd w:id="18"/>
      <w:r>
        <w:t xml:space="preserve">                                 ЗАЯВЛЕНИЕ</w:t>
      </w:r>
    </w:p>
    <w:p w:rsidR="009D54FC" w:rsidRDefault="009D54FC">
      <w:pPr>
        <w:pStyle w:val="ConsPlusNonformat"/>
        <w:jc w:val="both"/>
      </w:pPr>
    </w:p>
    <w:p w:rsidR="009D54FC" w:rsidRDefault="009D54FC">
      <w:pPr>
        <w:pStyle w:val="ConsPlusNonformat"/>
        <w:jc w:val="both"/>
      </w:pPr>
      <w:r>
        <w:t>Прошу установить к моей пенсии по _________________________________________</w:t>
      </w:r>
    </w:p>
    <w:p w:rsidR="009D54FC" w:rsidRDefault="009D54FC">
      <w:pPr>
        <w:pStyle w:val="ConsPlusNonformat"/>
        <w:jc w:val="both"/>
      </w:pPr>
      <w:r>
        <w:t xml:space="preserve">                                      указать вид пенсии: по старости,</w:t>
      </w:r>
    </w:p>
    <w:p w:rsidR="009D54FC" w:rsidRDefault="009D54FC">
      <w:pPr>
        <w:pStyle w:val="ConsPlusNonformat"/>
        <w:jc w:val="both"/>
      </w:pPr>
      <w:r>
        <w:t xml:space="preserve">                                    инвалидности, случаю потери кормильца</w:t>
      </w:r>
    </w:p>
    <w:p w:rsidR="009D54FC" w:rsidRDefault="009D54FC">
      <w:pPr>
        <w:pStyle w:val="ConsPlusNonformat"/>
        <w:jc w:val="both"/>
      </w:pPr>
    </w:p>
    <w:p w:rsidR="009D54FC" w:rsidRDefault="009D54FC">
      <w:pPr>
        <w:pStyle w:val="ConsPlusNonformat"/>
        <w:jc w:val="both"/>
      </w:pPr>
      <w:r>
        <w:t>которую получаю в __________________________________ с ____________________</w:t>
      </w:r>
    </w:p>
    <w:p w:rsidR="009D54FC" w:rsidRDefault="009D54FC">
      <w:pPr>
        <w:pStyle w:val="ConsPlusNonformat"/>
        <w:jc w:val="both"/>
      </w:pPr>
      <w:r>
        <w:t xml:space="preserve">                      указать орган пенсионного      дата назначения пенсии</w:t>
      </w:r>
    </w:p>
    <w:p w:rsidR="009D54FC" w:rsidRDefault="009D54FC">
      <w:pPr>
        <w:pStyle w:val="ConsPlusNonformat"/>
        <w:jc w:val="both"/>
      </w:pPr>
      <w:r>
        <w:t xml:space="preserve">                              обеспечения</w:t>
      </w:r>
    </w:p>
    <w:p w:rsidR="009D54FC" w:rsidRDefault="009D54FC">
      <w:pPr>
        <w:pStyle w:val="ConsPlusNonformat"/>
        <w:jc w:val="both"/>
      </w:pPr>
      <w:r>
        <w:t xml:space="preserve">пенсию  за выслугу лет в соответствии с </w:t>
      </w:r>
      <w:hyperlink r:id="rId63" w:history="1">
        <w:r>
          <w:rPr>
            <w:color w:val="0000FF"/>
          </w:rPr>
          <w:t>Законом</w:t>
        </w:r>
      </w:hyperlink>
      <w:r>
        <w:t xml:space="preserve"> Ямало-Ненецкого автономного</w:t>
      </w:r>
    </w:p>
    <w:p w:rsidR="009D54FC" w:rsidRDefault="009D54FC">
      <w:pPr>
        <w:pStyle w:val="ConsPlusNonformat"/>
        <w:jc w:val="both"/>
      </w:pPr>
      <w:r>
        <w:t>округа "О муниципальной службе в Ямало-Ненецком автономном округе".</w:t>
      </w:r>
    </w:p>
    <w:p w:rsidR="009D54FC" w:rsidRDefault="009D54FC">
      <w:pPr>
        <w:pStyle w:val="ConsPlusNonformat"/>
        <w:jc w:val="both"/>
      </w:pPr>
      <w:r>
        <w:lastRenderedPageBreak/>
        <w:t xml:space="preserve">    Мне   известно,  что  на  период  замещения  государственной  должности</w:t>
      </w:r>
    </w:p>
    <w:p w:rsidR="009D54FC" w:rsidRDefault="009D54FC">
      <w:pPr>
        <w:pStyle w:val="ConsPlusNonformat"/>
        <w:jc w:val="both"/>
      </w:pPr>
      <w:r>
        <w:t>Российской   Федерации,   государственной   должности  субъекта  Российской</w:t>
      </w:r>
    </w:p>
    <w:p w:rsidR="009D54FC" w:rsidRDefault="009D54FC">
      <w:pPr>
        <w:pStyle w:val="ConsPlusNonformat"/>
        <w:jc w:val="both"/>
      </w:pPr>
      <w:r>
        <w:t>Федерации,  выборной  муниципальной  должности,  государственной  должности</w:t>
      </w:r>
    </w:p>
    <w:p w:rsidR="009D54FC" w:rsidRDefault="009D54FC">
      <w:pPr>
        <w:pStyle w:val="ConsPlusNonformat"/>
        <w:jc w:val="both"/>
      </w:pPr>
      <w:r>
        <w:t>федеральной   гражданской  службы,  государственной  должности  гражданской</w:t>
      </w:r>
    </w:p>
    <w:p w:rsidR="009D54FC" w:rsidRDefault="009D54FC">
      <w:pPr>
        <w:pStyle w:val="ConsPlusNonformat"/>
        <w:jc w:val="both"/>
      </w:pPr>
      <w:r>
        <w:t>службы  субъекта  Российской  Федерации  или должности муниципальной службы</w:t>
      </w:r>
    </w:p>
    <w:p w:rsidR="009D54FC" w:rsidRDefault="009D54FC">
      <w:pPr>
        <w:pStyle w:val="ConsPlusNonformat"/>
        <w:jc w:val="both"/>
      </w:pPr>
      <w:r>
        <w:t>выплата пенсии за выслугу лет приостанавливается.</w:t>
      </w:r>
    </w:p>
    <w:p w:rsidR="009D54FC" w:rsidRDefault="009D54FC">
      <w:pPr>
        <w:pStyle w:val="ConsPlusNonformat"/>
        <w:jc w:val="both"/>
      </w:pPr>
      <w:r>
        <w:t xml:space="preserve">    Обязуюсь  сообщать в департамент по труду и социальной защите населения</w:t>
      </w:r>
    </w:p>
    <w:p w:rsidR="009D54FC" w:rsidRDefault="009D54FC">
      <w:pPr>
        <w:pStyle w:val="ConsPlusNonformat"/>
        <w:jc w:val="both"/>
      </w:pPr>
      <w:r>
        <w:t>Администрации   муниципального   образования  город  Салехард  о  замещении</w:t>
      </w:r>
    </w:p>
    <w:p w:rsidR="009D54FC" w:rsidRDefault="009D54FC">
      <w:pPr>
        <w:pStyle w:val="ConsPlusNonformat"/>
        <w:jc w:val="both"/>
      </w:pPr>
      <w:r>
        <w:t>указанных  должностей, а также об обстоятельствах, влекущих приостановление</w:t>
      </w:r>
    </w:p>
    <w:p w:rsidR="009D54FC" w:rsidRDefault="009D54FC">
      <w:pPr>
        <w:pStyle w:val="ConsPlusNonformat"/>
        <w:jc w:val="both"/>
      </w:pPr>
      <w:r>
        <w:t>либо  прекращение  выплаты  пенсии  за выслугу лет, изменение ее размера, в</w:t>
      </w:r>
    </w:p>
    <w:p w:rsidR="009D54FC" w:rsidRDefault="009D54FC">
      <w:pPr>
        <w:pStyle w:val="ConsPlusNonformat"/>
        <w:jc w:val="both"/>
      </w:pPr>
      <w:r>
        <w:t>течение  10  дней  с  даты  замещения указанных должностей либо наступления</w:t>
      </w:r>
    </w:p>
    <w:p w:rsidR="009D54FC" w:rsidRDefault="009D54FC">
      <w:pPr>
        <w:pStyle w:val="ConsPlusNonformat"/>
        <w:jc w:val="both"/>
      </w:pPr>
      <w:r>
        <w:t>указанных обстоятельств.</w:t>
      </w:r>
    </w:p>
    <w:p w:rsidR="009D54FC" w:rsidRDefault="009D54FC">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4535"/>
        <w:gridCol w:w="4535"/>
      </w:tblGrid>
      <w:tr w:rsidR="009D54FC">
        <w:tc>
          <w:tcPr>
            <w:tcW w:w="9070" w:type="dxa"/>
            <w:gridSpan w:val="2"/>
            <w:tcBorders>
              <w:top w:val="nil"/>
              <w:left w:val="nil"/>
              <w:bottom w:val="nil"/>
              <w:right w:val="nil"/>
            </w:tcBorders>
          </w:tcPr>
          <w:p w:rsidR="009D54FC" w:rsidRDefault="009D54FC">
            <w:pPr>
              <w:pStyle w:val="ConsPlusNormal"/>
            </w:pPr>
            <w:r>
              <w:t>К заявлению прилагаю следующие документы:</w:t>
            </w:r>
          </w:p>
        </w:tc>
      </w:tr>
      <w:tr w:rsidR="009D54FC">
        <w:tc>
          <w:tcPr>
            <w:tcW w:w="4535" w:type="dxa"/>
            <w:tcBorders>
              <w:top w:val="nil"/>
              <w:left w:val="nil"/>
              <w:right w:val="nil"/>
            </w:tcBorders>
          </w:tcPr>
          <w:p w:rsidR="009D54FC" w:rsidRDefault="009D54FC">
            <w:pPr>
              <w:pStyle w:val="ConsPlusNormal"/>
            </w:pPr>
            <w:r>
              <w:t>1.</w:t>
            </w:r>
          </w:p>
        </w:tc>
        <w:tc>
          <w:tcPr>
            <w:tcW w:w="4535" w:type="dxa"/>
            <w:tcBorders>
              <w:top w:val="nil"/>
              <w:left w:val="nil"/>
              <w:right w:val="nil"/>
            </w:tcBorders>
          </w:tcPr>
          <w:p w:rsidR="009D54FC" w:rsidRDefault="009D54FC">
            <w:pPr>
              <w:pStyle w:val="ConsPlusNormal"/>
            </w:pPr>
            <w:r>
              <w:t>4.</w:t>
            </w:r>
          </w:p>
        </w:tc>
      </w:tr>
      <w:tr w:rsidR="009D54FC">
        <w:tblPrEx>
          <w:tblBorders>
            <w:insideH w:val="single" w:sz="4" w:space="0" w:color="auto"/>
          </w:tblBorders>
        </w:tblPrEx>
        <w:tc>
          <w:tcPr>
            <w:tcW w:w="4535" w:type="dxa"/>
            <w:tcBorders>
              <w:left w:val="nil"/>
              <w:right w:val="nil"/>
            </w:tcBorders>
          </w:tcPr>
          <w:p w:rsidR="009D54FC" w:rsidRDefault="009D54FC">
            <w:pPr>
              <w:pStyle w:val="ConsPlusNormal"/>
            </w:pPr>
            <w:r>
              <w:t>2.</w:t>
            </w:r>
          </w:p>
        </w:tc>
        <w:tc>
          <w:tcPr>
            <w:tcW w:w="4535" w:type="dxa"/>
            <w:tcBorders>
              <w:left w:val="nil"/>
              <w:right w:val="nil"/>
            </w:tcBorders>
          </w:tcPr>
          <w:p w:rsidR="009D54FC" w:rsidRDefault="009D54FC">
            <w:pPr>
              <w:pStyle w:val="ConsPlusNormal"/>
            </w:pPr>
            <w:r>
              <w:t>5.</w:t>
            </w:r>
          </w:p>
        </w:tc>
      </w:tr>
      <w:tr w:rsidR="009D54FC">
        <w:tblPrEx>
          <w:tblBorders>
            <w:insideH w:val="single" w:sz="4" w:space="0" w:color="auto"/>
          </w:tblBorders>
        </w:tblPrEx>
        <w:tc>
          <w:tcPr>
            <w:tcW w:w="4535" w:type="dxa"/>
            <w:tcBorders>
              <w:left w:val="nil"/>
              <w:right w:val="nil"/>
            </w:tcBorders>
          </w:tcPr>
          <w:p w:rsidR="009D54FC" w:rsidRDefault="009D54FC">
            <w:pPr>
              <w:pStyle w:val="ConsPlusNormal"/>
            </w:pPr>
            <w:r>
              <w:t>3.</w:t>
            </w:r>
          </w:p>
        </w:tc>
        <w:tc>
          <w:tcPr>
            <w:tcW w:w="4535" w:type="dxa"/>
            <w:tcBorders>
              <w:left w:val="nil"/>
              <w:right w:val="nil"/>
            </w:tcBorders>
          </w:tcPr>
          <w:p w:rsidR="009D54FC" w:rsidRDefault="009D54FC">
            <w:pPr>
              <w:pStyle w:val="ConsPlusNormal"/>
            </w:pPr>
            <w:r>
              <w:t>6.</w:t>
            </w:r>
          </w:p>
        </w:tc>
      </w:tr>
    </w:tbl>
    <w:p w:rsidR="009D54FC" w:rsidRDefault="009D54FC">
      <w:pPr>
        <w:pStyle w:val="ConsPlusNormal"/>
      </w:pPr>
    </w:p>
    <w:p w:rsidR="009D54FC" w:rsidRDefault="009D54FC">
      <w:pPr>
        <w:pStyle w:val="ConsPlusNonformat"/>
        <w:jc w:val="both"/>
      </w:pPr>
      <w:r>
        <w:t>____________________               ____________________________________</w:t>
      </w:r>
    </w:p>
    <w:p w:rsidR="009D54FC" w:rsidRDefault="009D54FC">
      <w:pPr>
        <w:pStyle w:val="ConsPlusNonformat"/>
        <w:jc w:val="both"/>
      </w:pPr>
      <w:r>
        <w:t xml:space="preserve">      Дата                                 (Подпись заявителя)</w:t>
      </w:r>
    </w:p>
    <w:p w:rsidR="009D54FC" w:rsidRDefault="009D54FC">
      <w:pPr>
        <w:pStyle w:val="ConsPlusNonformat"/>
        <w:jc w:val="both"/>
      </w:pPr>
    </w:p>
    <w:p w:rsidR="009D54FC" w:rsidRDefault="009D54FC">
      <w:pPr>
        <w:pStyle w:val="ConsPlusNonformat"/>
        <w:jc w:val="both"/>
      </w:pPr>
      <w:r>
        <w:t xml:space="preserve">                           Расписка-уведомление</w:t>
      </w:r>
    </w:p>
    <w:p w:rsidR="009D54FC" w:rsidRDefault="009D54FC">
      <w:pPr>
        <w:pStyle w:val="ConsPlusNonformat"/>
        <w:jc w:val="both"/>
      </w:pPr>
    </w:p>
    <w:p w:rsidR="009D54FC" w:rsidRDefault="009D54FC">
      <w:pPr>
        <w:pStyle w:val="ConsPlusNonformat"/>
        <w:jc w:val="both"/>
      </w:pPr>
      <w:r>
        <w:t>Заявление и документы гр. _________________________________________________</w:t>
      </w:r>
    </w:p>
    <w:p w:rsidR="009D54FC" w:rsidRDefault="009D54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835"/>
        <w:gridCol w:w="3685"/>
      </w:tblGrid>
      <w:tr w:rsidR="009D54FC">
        <w:tc>
          <w:tcPr>
            <w:tcW w:w="2494" w:type="dxa"/>
            <w:vMerge w:val="restart"/>
          </w:tcPr>
          <w:p w:rsidR="009D54FC" w:rsidRDefault="009D54FC">
            <w:pPr>
              <w:pStyle w:val="ConsPlusNormal"/>
              <w:jc w:val="center"/>
            </w:pPr>
            <w:r>
              <w:t>Регистрационный номер заявления</w:t>
            </w:r>
          </w:p>
        </w:tc>
        <w:tc>
          <w:tcPr>
            <w:tcW w:w="6520" w:type="dxa"/>
            <w:gridSpan w:val="2"/>
          </w:tcPr>
          <w:p w:rsidR="009D54FC" w:rsidRDefault="009D54FC">
            <w:pPr>
              <w:pStyle w:val="ConsPlusNormal"/>
              <w:jc w:val="center"/>
            </w:pPr>
            <w:r>
              <w:t>Принял</w:t>
            </w:r>
          </w:p>
        </w:tc>
      </w:tr>
      <w:tr w:rsidR="009D54FC">
        <w:tc>
          <w:tcPr>
            <w:tcW w:w="2494" w:type="dxa"/>
            <w:vMerge/>
          </w:tcPr>
          <w:p w:rsidR="009D54FC" w:rsidRDefault="009D54FC"/>
        </w:tc>
        <w:tc>
          <w:tcPr>
            <w:tcW w:w="2835" w:type="dxa"/>
          </w:tcPr>
          <w:p w:rsidR="009D54FC" w:rsidRDefault="009D54FC">
            <w:pPr>
              <w:pStyle w:val="ConsPlusNormal"/>
              <w:jc w:val="center"/>
            </w:pPr>
            <w:r>
              <w:t>Дата приема заявления</w:t>
            </w:r>
          </w:p>
        </w:tc>
        <w:tc>
          <w:tcPr>
            <w:tcW w:w="3685" w:type="dxa"/>
          </w:tcPr>
          <w:p w:rsidR="009D54FC" w:rsidRDefault="009D54FC">
            <w:pPr>
              <w:pStyle w:val="ConsPlusNormal"/>
              <w:jc w:val="center"/>
            </w:pPr>
            <w:r>
              <w:t>Фамилия специалиста и подпись</w:t>
            </w:r>
          </w:p>
        </w:tc>
      </w:tr>
      <w:tr w:rsidR="009D54FC">
        <w:tc>
          <w:tcPr>
            <w:tcW w:w="2494" w:type="dxa"/>
          </w:tcPr>
          <w:p w:rsidR="009D54FC" w:rsidRDefault="009D54FC">
            <w:pPr>
              <w:pStyle w:val="ConsPlusNormal"/>
            </w:pPr>
          </w:p>
        </w:tc>
        <w:tc>
          <w:tcPr>
            <w:tcW w:w="2835" w:type="dxa"/>
          </w:tcPr>
          <w:p w:rsidR="009D54FC" w:rsidRDefault="009D54FC">
            <w:pPr>
              <w:pStyle w:val="ConsPlusNormal"/>
            </w:pPr>
          </w:p>
        </w:tc>
        <w:tc>
          <w:tcPr>
            <w:tcW w:w="3685" w:type="dxa"/>
          </w:tcPr>
          <w:p w:rsidR="009D54FC" w:rsidRDefault="009D54FC">
            <w:pPr>
              <w:pStyle w:val="ConsPlusNormal"/>
            </w:pPr>
          </w:p>
        </w:tc>
      </w:tr>
    </w:tbl>
    <w:p w:rsidR="009D54FC" w:rsidRDefault="009D54FC">
      <w:pPr>
        <w:pStyle w:val="ConsPlusNormal"/>
        <w:ind w:firstLine="540"/>
        <w:jc w:val="both"/>
      </w:pPr>
    </w:p>
    <w:p w:rsidR="009D54FC" w:rsidRDefault="009D54FC">
      <w:pPr>
        <w:pStyle w:val="ConsPlusNonformat"/>
        <w:jc w:val="both"/>
      </w:pPr>
      <w:r>
        <w:t>---------------------------------------------------------------------------</w:t>
      </w:r>
    </w:p>
    <w:p w:rsidR="009D54FC" w:rsidRDefault="009D54FC">
      <w:pPr>
        <w:pStyle w:val="ConsPlusNonformat"/>
        <w:jc w:val="both"/>
      </w:pPr>
      <w:r>
        <w:t xml:space="preserve">                              (линия отреза)</w:t>
      </w:r>
    </w:p>
    <w:p w:rsidR="009D54FC" w:rsidRDefault="009D54FC">
      <w:pPr>
        <w:pStyle w:val="ConsPlusNonformat"/>
        <w:jc w:val="both"/>
      </w:pPr>
    </w:p>
    <w:p w:rsidR="009D54FC" w:rsidRDefault="009D54FC">
      <w:pPr>
        <w:pStyle w:val="ConsPlusNonformat"/>
        <w:jc w:val="both"/>
      </w:pPr>
      <w:r>
        <w:t xml:space="preserve">                           Расписка-уведомление</w:t>
      </w:r>
    </w:p>
    <w:p w:rsidR="009D54FC" w:rsidRDefault="009D54FC">
      <w:pPr>
        <w:pStyle w:val="ConsPlusNonformat"/>
        <w:jc w:val="both"/>
      </w:pPr>
    </w:p>
    <w:p w:rsidR="009D54FC" w:rsidRDefault="009D54FC">
      <w:pPr>
        <w:pStyle w:val="ConsPlusNonformat"/>
        <w:jc w:val="both"/>
      </w:pPr>
      <w:r>
        <w:t>Заявление и документы гр. _________________________________________________</w:t>
      </w:r>
    </w:p>
    <w:p w:rsidR="009D54FC" w:rsidRDefault="009D54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835"/>
        <w:gridCol w:w="3685"/>
      </w:tblGrid>
      <w:tr w:rsidR="009D54FC">
        <w:tc>
          <w:tcPr>
            <w:tcW w:w="2494" w:type="dxa"/>
            <w:vMerge w:val="restart"/>
          </w:tcPr>
          <w:p w:rsidR="009D54FC" w:rsidRDefault="009D54FC">
            <w:pPr>
              <w:pStyle w:val="ConsPlusNormal"/>
              <w:jc w:val="center"/>
            </w:pPr>
            <w:r>
              <w:t>Регистрационный номер заявления</w:t>
            </w:r>
          </w:p>
        </w:tc>
        <w:tc>
          <w:tcPr>
            <w:tcW w:w="6520" w:type="dxa"/>
            <w:gridSpan w:val="2"/>
          </w:tcPr>
          <w:p w:rsidR="009D54FC" w:rsidRDefault="009D54FC">
            <w:pPr>
              <w:pStyle w:val="ConsPlusNormal"/>
              <w:jc w:val="center"/>
            </w:pPr>
            <w:r>
              <w:t>Принял</w:t>
            </w:r>
          </w:p>
        </w:tc>
      </w:tr>
      <w:tr w:rsidR="009D54FC">
        <w:tc>
          <w:tcPr>
            <w:tcW w:w="2494" w:type="dxa"/>
            <w:vMerge/>
          </w:tcPr>
          <w:p w:rsidR="009D54FC" w:rsidRDefault="009D54FC"/>
        </w:tc>
        <w:tc>
          <w:tcPr>
            <w:tcW w:w="2835" w:type="dxa"/>
          </w:tcPr>
          <w:p w:rsidR="009D54FC" w:rsidRDefault="009D54FC">
            <w:pPr>
              <w:pStyle w:val="ConsPlusNormal"/>
              <w:jc w:val="center"/>
            </w:pPr>
            <w:r>
              <w:t>Дата приема заявления</w:t>
            </w:r>
          </w:p>
        </w:tc>
        <w:tc>
          <w:tcPr>
            <w:tcW w:w="3685" w:type="dxa"/>
          </w:tcPr>
          <w:p w:rsidR="009D54FC" w:rsidRDefault="009D54FC">
            <w:pPr>
              <w:pStyle w:val="ConsPlusNormal"/>
              <w:jc w:val="center"/>
            </w:pPr>
            <w:r>
              <w:t>Фамилия специалиста и подпись</w:t>
            </w:r>
          </w:p>
        </w:tc>
      </w:tr>
      <w:tr w:rsidR="009D54FC">
        <w:tc>
          <w:tcPr>
            <w:tcW w:w="2494" w:type="dxa"/>
          </w:tcPr>
          <w:p w:rsidR="009D54FC" w:rsidRDefault="009D54FC">
            <w:pPr>
              <w:pStyle w:val="ConsPlusNormal"/>
            </w:pPr>
          </w:p>
        </w:tc>
        <w:tc>
          <w:tcPr>
            <w:tcW w:w="2835" w:type="dxa"/>
          </w:tcPr>
          <w:p w:rsidR="009D54FC" w:rsidRDefault="009D54FC">
            <w:pPr>
              <w:pStyle w:val="ConsPlusNormal"/>
            </w:pPr>
          </w:p>
        </w:tc>
        <w:tc>
          <w:tcPr>
            <w:tcW w:w="3685" w:type="dxa"/>
          </w:tcPr>
          <w:p w:rsidR="009D54FC" w:rsidRDefault="009D54FC">
            <w:pPr>
              <w:pStyle w:val="ConsPlusNormal"/>
            </w:pPr>
          </w:p>
        </w:tc>
      </w:tr>
    </w:tbl>
    <w:p w:rsidR="009D54FC" w:rsidRDefault="009D54FC">
      <w:pPr>
        <w:pStyle w:val="ConsPlusNormal"/>
        <w:ind w:firstLine="540"/>
        <w:jc w:val="both"/>
      </w:pPr>
    </w:p>
    <w:p w:rsidR="009D54FC" w:rsidRDefault="009D54FC">
      <w:pPr>
        <w:pStyle w:val="ConsPlusNormal"/>
        <w:jc w:val="right"/>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jc w:val="right"/>
        <w:outlineLvl w:val="1"/>
      </w:pPr>
      <w:r>
        <w:t>Приложение N 3</w:t>
      </w:r>
    </w:p>
    <w:p w:rsidR="009D54FC" w:rsidRDefault="009D54FC">
      <w:pPr>
        <w:pStyle w:val="ConsPlusNormal"/>
        <w:jc w:val="right"/>
      </w:pPr>
      <w:r>
        <w:t>к Административному регламенту</w:t>
      </w:r>
    </w:p>
    <w:p w:rsidR="009D54FC" w:rsidRDefault="009D54FC">
      <w:pPr>
        <w:pStyle w:val="ConsPlusNormal"/>
        <w:jc w:val="right"/>
      </w:pPr>
      <w:r>
        <w:t>департамента по труду и социальной защите</w:t>
      </w:r>
    </w:p>
    <w:p w:rsidR="009D54FC" w:rsidRDefault="009D54FC">
      <w:pPr>
        <w:pStyle w:val="ConsPlusNormal"/>
        <w:jc w:val="right"/>
      </w:pPr>
      <w:r>
        <w:t>населения 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lastRenderedPageBreak/>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ind w:firstLine="540"/>
        <w:jc w:val="both"/>
      </w:pPr>
    </w:p>
    <w:p w:rsidR="009D54FC" w:rsidRDefault="009D54FC">
      <w:pPr>
        <w:pStyle w:val="ConsPlusNonformat"/>
        <w:jc w:val="both"/>
      </w:pPr>
      <w:bookmarkStart w:id="19" w:name="P627"/>
      <w:bookmarkEnd w:id="19"/>
      <w:r>
        <w:t xml:space="preserve">                                  СПРАВКА</w:t>
      </w:r>
    </w:p>
    <w:p w:rsidR="009D54FC" w:rsidRDefault="009D54FC">
      <w:pPr>
        <w:pStyle w:val="ConsPlusNonformat"/>
        <w:jc w:val="both"/>
      </w:pPr>
      <w:r>
        <w:t xml:space="preserve">          о размере месячного денежного содержания муниципального</w:t>
      </w:r>
    </w:p>
    <w:p w:rsidR="009D54FC" w:rsidRDefault="009D54FC">
      <w:pPr>
        <w:pStyle w:val="ConsPlusNonformat"/>
        <w:jc w:val="both"/>
      </w:pPr>
      <w:r>
        <w:t xml:space="preserve">             служащего для установления пенсии за выслугу лет</w:t>
      </w:r>
    </w:p>
    <w:p w:rsidR="009D54FC" w:rsidRDefault="009D54FC">
      <w:pPr>
        <w:pStyle w:val="ConsPlusNonformat"/>
        <w:jc w:val="both"/>
      </w:pPr>
      <w:r>
        <w:t xml:space="preserve">        в соответствии с </w:t>
      </w:r>
      <w:hyperlink r:id="rId64" w:history="1">
        <w:r>
          <w:rPr>
            <w:color w:val="0000FF"/>
          </w:rPr>
          <w:t>Законом</w:t>
        </w:r>
      </w:hyperlink>
      <w:r>
        <w:t xml:space="preserve"> Ямало-Ненецкого автономного округа</w:t>
      </w:r>
    </w:p>
    <w:p w:rsidR="009D54FC" w:rsidRDefault="009D54FC">
      <w:pPr>
        <w:pStyle w:val="ConsPlusNonformat"/>
        <w:jc w:val="both"/>
      </w:pPr>
      <w:r>
        <w:t xml:space="preserve">        "О муниципальной службе в Ямало-Ненецком автономном округе"</w:t>
      </w:r>
    </w:p>
    <w:p w:rsidR="009D54FC" w:rsidRDefault="009D54FC">
      <w:pPr>
        <w:pStyle w:val="ConsPlusNonformat"/>
        <w:jc w:val="both"/>
      </w:pPr>
    </w:p>
    <w:p w:rsidR="009D54FC" w:rsidRDefault="009D54FC">
      <w:pPr>
        <w:pStyle w:val="ConsPlusNonformat"/>
        <w:jc w:val="both"/>
      </w:pPr>
      <w:r>
        <w:t>Месячное денежное содержание 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замещающего должность муниципальной службы в городе Салехарде</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__________________________________________________________________________,</w:t>
      </w:r>
    </w:p>
    <w:p w:rsidR="009D54FC" w:rsidRDefault="009D54FC">
      <w:pPr>
        <w:pStyle w:val="ConsPlusNonformat"/>
        <w:jc w:val="both"/>
      </w:pPr>
      <w:r>
        <w:t xml:space="preserve">                         (наименование должности)</w:t>
      </w:r>
    </w:p>
    <w:p w:rsidR="009D54FC" w:rsidRDefault="009D54FC">
      <w:pPr>
        <w:pStyle w:val="ConsPlusNonformat"/>
        <w:jc w:val="both"/>
      </w:pPr>
      <w:r>
        <w:t>по состоянию на "____" ___________________ г. составляет:</w:t>
      </w:r>
    </w:p>
    <w:p w:rsidR="009D54FC" w:rsidRDefault="009D54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1215"/>
        <w:gridCol w:w="1263"/>
      </w:tblGrid>
      <w:tr w:rsidR="009D54FC">
        <w:tc>
          <w:tcPr>
            <w:tcW w:w="6463" w:type="dxa"/>
            <w:vMerge w:val="restart"/>
          </w:tcPr>
          <w:p w:rsidR="009D54FC" w:rsidRDefault="009D54FC">
            <w:pPr>
              <w:pStyle w:val="ConsPlusNormal"/>
              <w:jc w:val="center"/>
            </w:pPr>
            <w:r>
              <w:t xml:space="preserve">Месячное денежное содержание </w:t>
            </w:r>
            <w:hyperlink w:anchor="P671" w:history="1">
              <w:r>
                <w:rPr>
                  <w:color w:val="0000FF"/>
                </w:rPr>
                <w:t>&lt;*&gt;</w:t>
              </w:r>
            </w:hyperlink>
          </w:p>
        </w:tc>
        <w:tc>
          <w:tcPr>
            <w:tcW w:w="2478" w:type="dxa"/>
            <w:gridSpan w:val="2"/>
          </w:tcPr>
          <w:p w:rsidR="009D54FC" w:rsidRDefault="009D54FC">
            <w:pPr>
              <w:pStyle w:val="ConsPlusNormal"/>
              <w:jc w:val="center"/>
            </w:pPr>
            <w:r>
              <w:t>В месяц</w:t>
            </w:r>
          </w:p>
        </w:tc>
      </w:tr>
      <w:tr w:rsidR="009D54FC">
        <w:tc>
          <w:tcPr>
            <w:tcW w:w="6463" w:type="dxa"/>
            <w:vMerge/>
          </w:tcPr>
          <w:p w:rsidR="009D54FC" w:rsidRDefault="009D54FC"/>
        </w:tc>
        <w:tc>
          <w:tcPr>
            <w:tcW w:w="1215" w:type="dxa"/>
          </w:tcPr>
          <w:p w:rsidR="009D54FC" w:rsidRDefault="009D54FC">
            <w:pPr>
              <w:pStyle w:val="ConsPlusNormal"/>
              <w:jc w:val="center"/>
            </w:pPr>
            <w:r>
              <w:t>%</w:t>
            </w:r>
          </w:p>
        </w:tc>
        <w:tc>
          <w:tcPr>
            <w:tcW w:w="1263" w:type="dxa"/>
          </w:tcPr>
          <w:p w:rsidR="009D54FC" w:rsidRDefault="009D54FC">
            <w:pPr>
              <w:pStyle w:val="ConsPlusNormal"/>
              <w:jc w:val="center"/>
            </w:pPr>
            <w:r>
              <w:t>сумма (руб.)</w:t>
            </w:r>
          </w:p>
        </w:tc>
      </w:tr>
      <w:tr w:rsidR="009D54FC">
        <w:tc>
          <w:tcPr>
            <w:tcW w:w="6463" w:type="dxa"/>
          </w:tcPr>
          <w:p w:rsidR="009D54FC" w:rsidRDefault="009D54FC">
            <w:pPr>
              <w:pStyle w:val="ConsPlusNormal"/>
            </w:pPr>
            <w:r>
              <w:t>Должностной оклад</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Оклад за классный чин</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Ежемесячная надбавка за выслугу лет</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Ежемесячная надбавка за особые условия муниципальной службы</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Ежемесячная надбавка за работу со сведениями, составляющими государственную тайну</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Ежемесячное денежное поощрение</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Ежемесячная надбавка за учетную степень, почетное звание</w:t>
            </w:r>
          </w:p>
        </w:tc>
        <w:tc>
          <w:tcPr>
            <w:tcW w:w="1215" w:type="dxa"/>
          </w:tcPr>
          <w:p w:rsidR="009D54FC" w:rsidRDefault="009D54FC">
            <w:pPr>
              <w:pStyle w:val="ConsPlusNormal"/>
            </w:pPr>
          </w:p>
        </w:tc>
        <w:tc>
          <w:tcPr>
            <w:tcW w:w="1263" w:type="dxa"/>
          </w:tcPr>
          <w:p w:rsidR="009D54FC" w:rsidRDefault="009D54FC">
            <w:pPr>
              <w:pStyle w:val="ConsPlusNormal"/>
            </w:pPr>
          </w:p>
        </w:tc>
      </w:tr>
      <w:tr w:rsidR="009D54FC">
        <w:tc>
          <w:tcPr>
            <w:tcW w:w="6463" w:type="dxa"/>
          </w:tcPr>
          <w:p w:rsidR="009D54FC" w:rsidRDefault="009D54FC">
            <w:pPr>
              <w:pStyle w:val="ConsPlusNormal"/>
            </w:pPr>
            <w:r>
              <w:t>Итого</w:t>
            </w:r>
          </w:p>
        </w:tc>
        <w:tc>
          <w:tcPr>
            <w:tcW w:w="1215" w:type="dxa"/>
          </w:tcPr>
          <w:p w:rsidR="009D54FC" w:rsidRDefault="009D54FC">
            <w:pPr>
              <w:pStyle w:val="ConsPlusNormal"/>
            </w:pPr>
          </w:p>
        </w:tc>
        <w:tc>
          <w:tcPr>
            <w:tcW w:w="1263" w:type="dxa"/>
          </w:tcPr>
          <w:p w:rsidR="009D54FC" w:rsidRDefault="009D54FC">
            <w:pPr>
              <w:pStyle w:val="ConsPlusNormal"/>
            </w:pPr>
          </w:p>
        </w:tc>
      </w:tr>
    </w:tbl>
    <w:p w:rsidR="009D54FC" w:rsidRDefault="009D54FC">
      <w:pPr>
        <w:pStyle w:val="ConsPlusNormal"/>
        <w:ind w:firstLine="540"/>
        <w:jc w:val="both"/>
      </w:pPr>
    </w:p>
    <w:p w:rsidR="009D54FC" w:rsidRDefault="009D54FC">
      <w:pPr>
        <w:pStyle w:val="ConsPlusNonformat"/>
        <w:jc w:val="both"/>
      </w:pPr>
      <w:r>
        <w:t xml:space="preserve">    --------------------------------</w:t>
      </w:r>
    </w:p>
    <w:p w:rsidR="009D54FC" w:rsidRDefault="009D54FC">
      <w:pPr>
        <w:pStyle w:val="ConsPlusNonformat"/>
        <w:jc w:val="both"/>
      </w:pPr>
      <w:bookmarkStart w:id="20" w:name="P671"/>
      <w:bookmarkEnd w:id="20"/>
      <w:r>
        <w:t xml:space="preserve">    &lt;*&gt;   Без   учета   районного   коэффициента   и  процентной  надбавки,</w:t>
      </w:r>
    </w:p>
    <w:p w:rsidR="009D54FC" w:rsidRDefault="009D54FC">
      <w:pPr>
        <w:pStyle w:val="ConsPlusNonformat"/>
        <w:jc w:val="both"/>
      </w:pPr>
      <w:r>
        <w:t>установленной  лицам, работающим в районах Крайнего Севера и приравненных к</w:t>
      </w:r>
    </w:p>
    <w:p w:rsidR="009D54FC" w:rsidRDefault="009D54FC">
      <w:pPr>
        <w:pStyle w:val="ConsPlusNonformat"/>
        <w:jc w:val="both"/>
      </w:pPr>
      <w:r>
        <w:t>ним местностях.</w:t>
      </w:r>
    </w:p>
    <w:p w:rsidR="009D54FC" w:rsidRDefault="009D54FC">
      <w:pPr>
        <w:pStyle w:val="ConsPlusNonformat"/>
        <w:jc w:val="both"/>
      </w:pPr>
    </w:p>
    <w:p w:rsidR="009D54FC" w:rsidRDefault="009D54FC">
      <w:pPr>
        <w:pStyle w:val="ConsPlusNonformat"/>
        <w:jc w:val="both"/>
      </w:pPr>
      <w:r>
        <w:t>Руководитель органа _______________________________________________________</w:t>
      </w:r>
    </w:p>
    <w:p w:rsidR="009D54FC" w:rsidRDefault="009D54FC">
      <w:pPr>
        <w:pStyle w:val="ConsPlusNonformat"/>
        <w:jc w:val="both"/>
      </w:pPr>
      <w:r>
        <w:t xml:space="preserve">                                 (подпись, инициалы, фамилия)</w:t>
      </w:r>
    </w:p>
    <w:p w:rsidR="009D54FC" w:rsidRDefault="009D54FC">
      <w:pPr>
        <w:pStyle w:val="ConsPlusNonformat"/>
        <w:jc w:val="both"/>
      </w:pPr>
      <w:r>
        <w:t>Главный бухгалтер _________________________________________________________</w:t>
      </w:r>
    </w:p>
    <w:p w:rsidR="009D54FC" w:rsidRDefault="009D54FC">
      <w:pPr>
        <w:pStyle w:val="ConsPlusNonformat"/>
        <w:jc w:val="both"/>
      </w:pPr>
      <w:r>
        <w:t xml:space="preserve">                                 (подпись, инициалы, фамилия)</w:t>
      </w:r>
    </w:p>
    <w:p w:rsidR="009D54FC" w:rsidRDefault="009D54FC">
      <w:pPr>
        <w:pStyle w:val="ConsPlusNonformat"/>
        <w:jc w:val="both"/>
      </w:pPr>
    </w:p>
    <w:p w:rsidR="009D54FC" w:rsidRDefault="009D54FC">
      <w:pPr>
        <w:pStyle w:val="ConsPlusNonformat"/>
        <w:jc w:val="both"/>
      </w:pPr>
      <w:r>
        <w:t>М.п.</w:t>
      </w: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ind w:firstLine="540"/>
        <w:jc w:val="both"/>
      </w:pPr>
    </w:p>
    <w:p w:rsidR="009D54FC" w:rsidRDefault="009D54FC">
      <w:pPr>
        <w:pStyle w:val="ConsPlusNormal"/>
        <w:jc w:val="right"/>
        <w:outlineLvl w:val="1"/>
      </w:pPr>
      <w:r>
        <w:t>Приложение N 4</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lastRenderedPageBreak/>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rmal"/>
        <w:jc w:val="center"/>
      </w:pPr>
      <w:bookmarkStart w:id="21" w:name="P696"/>
      <w:bookmarkEnd w:id="21"/>
      <w:r>
        <w:t>БЛОК-СХЕМА</w:t>
      </w:r>
    </w:p>
    <w:p w:rsidR="009D54FC" w:rsidRDefault="009D54FC">
      <w:pPr>
        <w:pStyle w:val="ConsPlusNormal"/>
        <w:jc w:val="center"/>
      </w:pPr>
      <w:r>
        <w:t>ОБЩЕЙ СТРУКТУРЫ ПОСЛЕДОВАТЕЛЬНОСТИ ДЕЙСТВИЙ</w:t>
      </w:r>
    </w:p>
    <w:p w:rsidR="009D54FC" w:rsidRDefault="009D54FC">
      <w:pPr>
        <w:pStyle w:val="ConsPlusNormal"/>
        <w:jc w:val="center"/>
      </w:pPr>
      <w:r>
        <w:t>ПРИ ПРЕДОСТАВЛЕНИИ МУНИЦИПАЛЬНОЙ УСЛУГИ</w:t>
      </w:r>
    </w:p>
    <w:p w:rsidR="009D54FC" w:rsidRDefault="009D54FC">
      <w:pPr>
        <w:pStyle w:val="ConsPlusNormal"/>
        <w:ind w:firstLine="540"/>
        <w:jc w:val="both"/>
      </w:pPr>
    </w:p>
    <w:p w:rsidR="009D54FC" w:rsidRDefault="009D54FC">
      <w:pPr>
        <w:pStyle w:val="ConsPlusNonformat"/>
        <w:jc w:val="both"/>
      </w:pPr>
      <w:r>
        <w:t>┌─────────────────────────────────────────────────────────────────────────┐</w:t>
      </w:r>
    </w:p>
    <w:p w:rsidR="009D54FC" w:rsidRDefault="009D54FC">
      <w:pPr>
        <w:pStyle w:val="ConsPlusNonformat"/>
        <w:jc w:val="both"/>
      </w:pPr>
      <w:r>
        <w:t>│  Прием и регистрация заявления на предоставление муниципальной услуги   │</w:t>
      </w:r>
    </w:p>
    <w:p w:rsidR="009D54FC" w:rsidRDefault="009D54FC">
      <w:pPr>
        <w:pStyle w:val="ConsPlusNonformat"/>
        <w:jc w:val="both"/>
      </w:pPr>
      <w:r>
        <w:t>└──────────┬──────────────────────────────────────┬───────────────────────┘</w:t>
      </w:r>
    </w:p>
    <w:p w:rsidR="009D54FC" w:rsidRDefault="009D54FC">
      <w:pPr>
        <w:pStyle w:val="ConsPlusNonformat"/>
        <w:jc w:val="both"/>
      </w:pPr>
      <w:r>
        <w:t xml:space="preserve">           V                                      V</w:t>
      </w:r>
    </w:p>
    <w:p w:rsidR="009D54FC" w:rsidRDefault="009D54FC">
      <w:pPr>
        <w:pStyle w:val="ConsPlusNonformat"/>
        <w:jc w:val="both"/>
      </w:pPr>
      <w:r>
        <w:t>┌──────────────────────┐  ┌───────────────────────────────────────────────┐</w:t>
      </w:r>
    </w:p>
    <w:p w:rsidR="009D54FC" w:rsidRDefault="009D54FC">
      <w:pPr>
        <w:pStyle w:val="ConsPlusNonformat"/>
        <w:jc w:val="both"/>
      </w:pPr>
      <w:r>
        <w:t>│Истребование в рамках │  │   Рассмотрение заявления на предоставление    │</w:t>
      </w:r>
    </w:p>
    <w:p w:rsidR="009D54FC" w:rsidRDefault="009D54FC">
      <w:pPr>
        <w:pStyle w:val="ConsPlusNonformat"/>
        <w:jc w:val="both"/>
      </w:pPr>
      <w:r>
        <w:t>│  межведомственного   ├─&gt;│             муниципальной услуги              │</w:t>
      </w:r>
    </w:p>
    <w:p w:rsidR="009D54FC" w:rsidRDefault="009D54FC">
      <w:pPr>
        <w:pStyle w:val="ConsPlusNonformat"/>
        <w:jc w:val="both"/>
      </w:pPr>
      <w:r>
        <w:t>│    взаимодействия    │  └───────────────────────┬───────────────────────┘</w:t>
      </w:r>
    </w:p>
    <w:p w:rsidR="009D54FC" w:rsidRDefault="009D54FC">
      <w:pPr>
        <w:pStyle w:val="ConsPlusNonformat"/>
        <w:jc w:val="both"/>
      </w:pPr>
      <w:r>
        <w:t>│документов (сведений),│                          V</w:t>
      </w:r>
    </w:p>
    <w:p w:rsidR="009D54FC" w:rsidRDefault="009D54FC">
      <w:pPr>
        <w:pStyle w:val="ConsPlusNonformat"/>
        <w:jc w:val="both"/>
      </w:pPr>
      <w:r>
        <w:t>│ которые находятся в  │  ┌───────────────────────────────────────────────┐</w:t>
      </w:r>
    </w:p>
    <w:p w:rsidR="009D54FC" w:rsidRDefault="009D54FC">
      <w:pPr>
        <w:pStyle w:val="ConsPlusNonformat"/>
        <w:jc w:val="both"/>
      </w:pPr>
      <w:r>
        <w:t>│     распоряжении     │  │      Предоставление муниципальной услуги      │</w:t>
      </w:r>
    </w:p>
    <w:p w:rsidR="009D54FC" w:rsidRDefault="009D54FC">
      <w:pPr>
        <w:pStyle w:val="ConsPlusNonformat"/>
        <w:jc w:val="both"/>
      </w:pPr>
      <w:r>
        <w:t>│   государственных    │  └───────────┬───────────────────────────────────┘</w:t>
      </w:r>
    </w:p>
    <w:p w:rsidR="009D54FC" w:rsidRDefault="009D54FC">
      <w:pPr>
        <w:pStyle w:val="ConsPlusNonformat"/>
        <w:jc w:val="both"/>
      </w:pPr>
      <w:r>
        <w:t>│   органов, органов   │              V</w:t>
      </w:r>
    </w:p>
    <w:p w:rsidR="009D54FC" w:rsidRDefault="009D54FC">
      <w:pPr>
        <w:pStyle w:val="ConsPlusNonformat"/>
        <w:jc w:val="both"/>
      </w:pPr>
      <w:r>
        <w:t>│       местного       │  ┌───────────────┐  ┌────────────────────────────┐</w:t>
      </w:r>
    </w:p>
    <w:p w:rsidR="009D54FC" w:rsidRDefault="009D54FC">
      <w:pPr>
        <w:pStyle w:val="ConsPlusNonformat"/>
        <w:jc w:val="both"/>
      </w:pPr>
      <w:r>
        <w:t>│самоуправления и иных │  │  Направление  │  │     Принятие решения о     │</w:t>
      </w:r>
    </w:p>
    <w:p w:rsidR="009D54FC" w:rsidRDefault="009D54FC">
      <w:pPr>
        <w:pStyle w:val="ConsPlusNonformat"/>
        <w:jc w:val="both"/>
      </w:pPr>
      <w:r>
        <w:t>│     организаций      │  │   заявителю   │  │предоставлении муниципальной│</w:t>
      </w:r>
    </w:p>
    <w:p w:rsidR="009D54FC" w:rsidRDefault="009D54FC">
      <w:pPr>
        <w:pStyle w:val="ConsPlusNonformat"/>
        <w:jc w:val="both"/>
      </w:pPr>
      <w:r>
        <w:t>└──────────────────────┘  │уведомления об │  │    услуги и назначение     │</w:t>
      </w:r>
    </w:p>
    <w:p w:rsidR="009D54FC" w:rsidRDefault="009D54FC">
      <w:pPr>
        <w:pStyle w:val="ConsPlusNonformat"/>
        <w:jc w:val="both"/>
      </w:pPr>
      <w:r>
        <w:t xml:space="preserve">                          │   отказе в    │  │ муниципальной услуги в АИС │</w:t>
      </w:r>
    </w:p>
    <w:p w:rsidR="009D54FC" w:rsidRDefault="009D54FC">
      <w:pPr>
        <w:pStyle w:val="ConsPlusNonformat"/>
        <w:jc w:val="both"/>
      </w:pPr>
      <w:r>
        <w:t xml:space="preserve">                          │предоставлении │  │                            │</w:t>
      </w:r>
    </w:p>
    <w:p w:rsidR="009D54FC" w:rsidRDefault="009D54FC">
      <w:pPr>
        <w:pStyle w:val="ConsPlusNonformat"/>
        <w:jc w:val="both"/>
      </w:pPr>
      <w:r>
        <w:t xml:space="preserve">                          │ муниципальной │  │                            │</w:t>
      </w:r>
    </w:p>
    <w:p w:rsidR="009D54FC" w:rsidRDefault="009D54FC">
      <w:pPr>
        <w:pStyle w:val="ConsPlusNonformat"/>
        <w:jc w:val="both"/>
      </w:pPr>
      <w:r>
        <w:t xml:space="preserve">                          │    услуги     │  │                            │</w:t>
      </w:r>
    </w:p>
    <w:p w:rsidR="009D54FC" w:rsidRDefault="009D54FC">
      <w:pPr>
        <w:pStyle w:val="ConsPlusNonformat"/>
        <w:jc w:val="both"/>
      </w:pPr>
      <w:r>
        <w:t xml:space="preserve">                          └───────────────┘  └──┬────────────┬────────────┘</w:t>
      </w:r>
    </w:p>
    <w:p w:rsidR="009D54FC" w:rsidRDefault="009D54FC">
      <w:pPr>
        <w:pStyle w:val="ConsPlusNonformat"/>
        <w:jc w:val="both"/>
      </w:pPr>
      <w:r>
        <w:t xml:space="preserve">                                                V    /\      V</w:t>
      </w:r>
    </w:p>
    <w:p w:rsidR="009D54FC" w:rsidRDefault="009D54FC">
      <w:pPr>
        <w:pStyle w:val="ConsPlusNonformat"/>
        <w:jc w:val="both"/>
      </w:pPr>
      <w:r>
        <w:t xml:space="preserve">                          ┌────────────────────────┐ │┌───────────────────┐</w:t>
      </w:r>
    </w:p>
    <w:p w:rsidR="009D54FC" w:rsidRDefault="009D54FC">
      <w:pPr>
        <w:pStyle w:val="ConsPlusNonformat"/>
        <w:jc w:val="both"/>
      </w:pPr>
      <w:r>
        <w:t xml:space="preserve">                          │    Приостановление     │ ││    Прекращение    │</w:t>
      </w:r>
    </w:p>
    <w:p w:rsidR="009D54FC" w:rsidRDefault="009D54FC">
      <w:pPr>
        <w:pStyle w:val="ConsPlusNonformat"/>
        <w:jc w:val="both"/>
      </w:pPr>
      <w:r>
        <w:t xml:space="preserve">                          │     предоставления     │ ││  предоставления   │</w:t>
      </w:r>
    </w:p>
    <w:p w:rsidR="009D54FC" w:rsidRDefault="009D54FC">
      <w:pPr>
        <w:pStyle w:val="ConsPlusNonformat"/>
        <w:jc w:val="both"/>
      </w:pPr>
      <w:r>
        <w:t xml:space="preserve">                          │  муниципальной услуги  │ ││   муниципальной   │</w:t>
      </w:r>
    </w:p>
    <w:p w:rsidR="009D54FC" w:rsidRDefault="009D54FC">
      <w:pPr>
        <w:pStyle w:val="ConsPlusNonformat"/>
        <w:jc w:val="both"/>
      </w:pPr>
      <w:r>
        <w:t xml:space="preserve">                          │                        │ ││      услуги       │</w:t>
      </w:r>
    </w:p>
    <w:p w:rsidR="009D54FC" w:rsidRDefault="009D54FC">
      <w:pPr>
        <w:pStyle w:val="ConsPlusNonformat"/>
        <w:jc w:val="both"/>
      </w:pPr>
      <w:r>
        <w:t xml:space="preserve">                          └─────────────────────┬──┘ │└──────┬────────────┘</w:t>
      </w:r>
    </w:p>
    <w:p w:rsidR="009D54FC" w:rsidRDefault="009D54FC">
      <w:pPr>
        <w:pStyle w:val="ConsPlusNonformat"/>
        <w:jc w:val="both"/>
      </w:pPr>
      <w:r>
        <w:t xml:space="preserve">                                                V    │       V</w:t>
      </w:r>
    </w:p>
    <w:p w:rsidR="009D54FC" w:rsidRDefault="009D54FC">
      <w:pPr>
        <w:pStyle w:val="ConsPlusNonformat"/>
        <w:jc w:val="both"/>
      </w:pPr>
      <w:r>
        <w:t xml:space="preserve">                                             ┌───────┴────────────────────┐</w:t>
      </w:r>
    </w:p>
    <w:p w:rsidR="009D54FC" w:rsidRDefault="009D54FC">
      <w:pPr>
        <w:pStyle w:val="ConsPlusNonformat"/>
        <w:jc w:val="both"/>
      </w:pPr>
      <w:r>
        <w:t xml:space="preserve">                                             │Возобновление предоставления│</w:t>
      </w:r>
    </w:p>
    <w:p w:rsidR="009D54FC" w:rsidRDefault="009D54FC">
      <w:pPr>
        <w:pStyle w:val="ConsPlusNonformat"/>
        <w:jc w:val="both"/>
      </w:pPr>
      <w:r>
        <w:t xml:space="preserve">                                             │    муниципальной услуги    │</w:t>
      </w:r>
    </w:p>
    <w:p w:rsidR="009D54FC" w:rsidRDefault="009D54FC">
      <w:pPr>
        <w:pStyle w:val="ConsPlusNonformat"/>
        <w:jc w:val="both"/>
      </w:pPr>
      <w:r>
        <w:t xml:space="preserve">                                             └────────────────────────────┘</w:t>
      </w:r>
    </w:p>
    <w:p w:rsidR="009D54FC" w:rsidRDefault="009D54FC">
      <w:pPr>
        <w:pStyle w:val="ConsPlusNormal"/>
        <w:ind w:firstLine="540"/>
        <w:jc w:val="both"/>
      </w:pP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ind w:firstLine="540"/>
        <w:jc w:val="both"/>
      </w:pPr>
    </w:p>
    <w:p w:rsidR="009D54FC" w:rsidRDefault="009D54FC">
      <w:pPr>
        <w:pStyle w:val="ConsPlusNormal"/>
        <w:jc w:val="right"/>
        <w:outlineLvl w:val="1"/>
      </w:pPr>
      <w:r>
        <w:t>Приложение N 5</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ind w:firstLine="540"/>
        <w:jc w:val="both"/>
      </w:pPr>
    </w:p>
    <w:p w:rsidR="009D54FC" w:rsidRDefault="009D54FC">
      <w:pPr>
        <w:pStyle w:val="ConsPlusNonformat"/>
        <w:jc w:val="both"/>
      </w:pPr>
      <w:r>
        <w:t xml:space="preserve">                                Уведомление</w:t>
      </w:r>
    </w:p>
    <w:p w:rsidR="009D54FC" w:rsidRDefault="009D54FC">
      <w:pPr>
        <w:pStyle w:val="ConsPlusNonformat"/>
        <w:jc w:val="both"/>
      </w:pPr>
      <w:r>
        <w:t xml:space="preserve">              об отказе в предоставлении муниципальной услуги</w:t>
      </w:r>
    </w:p>
    <w:p w:rsidR="009D54FC" w:rsidRDefault="009D54FC">
      <w:pPr>
        <w:pStyle w:val="ConsPlusNonformat"/>
        <w:jc w:val="both"/>
      </w:pPr>
    </w:p>
    <w:p w:rsidR="009D54FC" w:rsidRDefault="009D54FC">
      <w:pPr>
        <w:pStyle w:val="ConsPlusNonformat"/>
        <w:jc w:val="both"/>
      </w:pPr>
      <w:r>
        <w:t>от ____________                                             N 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Адрес места жительства: ___________________________________________________</w:t>
      </w:r>
    </w:p>
    <w:p w:rsidR="009D54FC" w:rsidRDefault="009D54FC">
      <w:pPr>
        <w:pStyle w:val="ConsPlusNonformat"/>
        <w:jc w:val="both"/>
      </w:pPr>
      <w:r>
        <w:t xml:space="preserve">                              (указывается адрес места жительства)</w:t>
      </w:r>
    </w:p>
    <w:p w:rsidR="009D54FC" w:rsidRDefault="009D54FC">
      <w:pPr>
        <w:pStyle w:val="ConsPlusNonformat"/>
        <w:jc w:val="both"/>
      </w:pPr>
    </w:p>
    <w:p w:rsidR="009D54FC" w:rsidRDefault="009D54FC">
      <w:pPr>
        <w:pStyle w:val="ConsPlusNonformat"/>
        <w:jc w:val="both"/>
      </w:pPr>
      <w:r>
        <w:t xml:space="preserve">    Уважаемый (ая) ________________________________________________________</w:t>
      </w:r>
    </w:p>
    <w:p w:rsidR="009D54FC" w:rsidRDefault="009D54FC">
      <w:pPr>
        <w:pStyle w:val="ConsPlusNonformat"/>
        <w:jc w:val="both"/>
      </w:pPr>
    </w:p>
    <w:p w:rsidR="009D54FC" w:rsidRDefault="009D54FC">
      <w:pPr>
        <w:pStyle w:val="ConsPlusNonformat"/>
        <w:jc w:val="both"/>
      </w:pPr>
      <w:r>
        <w:t xml:space="preserve">    Вам отказано в предоставлении пенсии за выслугу лет по причине 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p>
    <w:p w:rsidR="009D54FC" w:rsidRDefault="009D54FC">
      <w:pPr>
        <w:pStyle w:val="ConsPlusNonformat"/>
        <w:jc w:val="both"/>
      </w:pPr>
      <w:r>
        <w:t xml:space="preserve">    Решение департамента может быть обжаловано в суде.</w:t>
      </w:r>
    </w:p>
    <w:p w:rsidR="009D54FC" w:rsidRDefault="009D54FC">
      <w:pPr>
        <w:pStyle w:val="ConsPlusNonformat"/>
        <w:jc w:val="both"/>
      </w:pPr>
    </w:p>
    <w:p w:rsidR="009D54FC" w:rsidRDefault="009D54FC">
      <w:pPr>
        <w:pStyle w:val="ConsPlusNonformat"/>
        <w:jc w:val="both"/>
      </w:pPr>
      <w:r>
        <w:t>Руководитель __________________________________________ Ф.И.О. руководителя</w:t>
      </w:r>
    </w:p>
    <w:p w:rsidR="009D54FC" w:rsidRDefault="009D54FC">
      <w:pPr>
        <w:pStyle w:val="ConsPlusNonformat"/>
        <w:jc w:val="both"/>
      </w:pPr>
      <w:r>
        <w:t xml:space="preserve">                             (подпись)</w:t>
      </w:r>
    </w:p>
    <w:p w:rsidR="009D54FC" w:rsidRDefault="009D54FC">
      <w:pPr>
        <w:pStyle w:val="ConsPlusNonformat"/>
        <w:jc w:val="both"/>
      </w:pPr>
    </w:p>
    <w:p w:rsidR="009D54FC" w:rsidRDefault="009D54FC">
      <w:pPr>
        <w:pStyle w:val="ConsPlusNonformat"/>
        <w:jc w:val="both"/>
      </w:pPr>
      <w:r>
        <w:t>Специалист _____________________________________________ Ф.И.О. специалиста</w:t>
      </w:r>
    </w:p>
    <w:p w:rsidR="009D54FC" w:rsidRDefault="009D54FC">
      <w:pPr>
        <w:pStyle w:val="ConsPlusNonformat"/>
        <w:jc w:val="both"/>
      </w:pPr>
      <w:r>
        <w:t xml:space="preserve">                             (подпись)</w:t>
      </w:r>
    </w:p>
    <w:p w:rsidR="009D54FC" w:rsidRDefault="009D54FC">
      <w:pPr>
        <w:pStyle w:val="ConsPlusNonformat"/>
        <w:jc w:val="both"/>
      </w:pPr>
      <w:r>
        <w:t>М.п.</w:t>
      </w: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outlineLvl w:val="1"/>
      </w:pPr>
      <w:r>
        <w:t>Приложение N 6</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nformat"/>
        <w:jc w:val="both"/>
      </w:pPr>
      <w:bookmarkStart w:id="22" w:name="P787"/>
      <w:bookmarkEnd w:id="22"/>
      <w:r>
        <w:t xml:space="preserve">               Решение об установлении пенсии за выслугу лет</w:t>
      </w:r>
    </w:p>
    <w:p w:rsidR="009D54FC" w:rsidRDefault="009D54FC">
      <w:pPr>
        <w:pStyle w:val="ConsPlusNonformat"/>
        <w:jc w:val="both"/>
      </w:pPr>
      <w:r>
        <w:t xml:space="preserve">                              в новом размере</w:t>
      </w:r>
    </w:p>
    <w:p w:rsidR="009D54FC" w:rsidRDefault="009D54FC">
      <w:pPr>
        <w:pStyle w:val="ConsPlusNonformat"/>
        <w:jc w:val="both"/>
      </w:pPr>
    </w:p>
    <w:p w:rsidR="009D54FC" w:rsidRDefault="009D54FC">
      <w:pPr>
        <w:pStyle w:val="ConsPlusNonformat"/>
        <w:jc w:val="both"/>
      </w:pPr>
      <w:r>
        <w:t>от ____________                                             N 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Адрес места жительства: ___________________________________________________</w:t>
      </w:r>
    </w:p>
    <w:p w:rsidR="009D54FC" w:rsidRDefault="009D54FC">
      <w:pPr>
        <w:pStyle w:val="ConsPlusNonformat"/>
        <w:jc w:val="both"/>
      </w:pPr>
      <w:r>
        <w:t xml:space="preserve">                              (указывается адрес места жительства)</w:t>
      </w:r>
    </w:p>
    <w:p w:rsidR="009D54FC" w:rsidRDefault="009D54FC">
      <w:pPr>
        <w:pStyle w:val="ConsPlusNonformat"/>
        <w:jc w:val="both"/>
      </w:pPr>
    </w:p>
    <w:p w:rsidR="009D54FC" w:rsidRDefault="009D54FC">
      <w:pPr>
        <w:pStyle w:val="ConsPlusNonformat"/>
        <w:jc w:val="both"/>
      </w:pPr>
      <w:r>
        <w:t>Произведен перерасчет размера пенсии за выслугу лет с _____________________</w:t>
      </w:r>
    </w:p>
    <w:p w:rsidR="009D54FC" w:rsidRDefault="009D54FC">
      <w:pPr>
        <w:pStyle w:val="ConsPlusNonformat"/>
        <w:jc w:val="both"/>
      </w:pPr>
      <w:r>
        <w:t>в связи с _________________________________________________________________</w:t>
      </w:r>
    </w:p>
    <w:p w:rsidR="009D54FC" w:rsidRDefault="009D54FC">
      <w:pPr>
        <w:pStyle w:val="ConsPlusNonformat"/>
        <w:jc w:val="both"/>
      </w:pPr>
    </w:p>
    <w:p w:rsidR="009D54FC" w:rsidRDefault="009D54FC">
      <w:pPr>
        <w:pStyle w:val="ConsPlusNonformat"/>
        <w:jc w:val="both"/>
      </w:pPr>
      <w:r>
        <w:t>Размер пенсии за выслугу лет после перерасчета составил ____________ рублей</w:t>
      </w:r>
    </w:p>
    <w:p w:rsidR="009D54FC" w:rsidRDefault="009D54FC">
      <w:pPr>
        <w:pStyle w:val="ConsPlusNonformat"/>
        <w:jc w:val="both"/>
      </w:pPr>
    </w:p>
    <w:p w:rsidR="009D54FC" w:rsidRDefault="009D54FC">
      <w:pPr>
        <w:pStyle w:val="ConsPlusNonformat"/>
        <w:jc w:val="both"/>
      </w:pPr>
      <w:r>
        <w:t>Руководитель __________________________________________ Ф.И.О. руководителя</w:t>
      </w:r>
    </w:p>
    <w:p w:rsidR="009D54FC" w:rsidRDefault="009D54FC">
      <w:pPr>
        <w:pStyle w:val="ConsPlusNonformat"/>
        <w:jc w:val="both"/>
      </w:pPr>
      <w:r>
        <w:t xml:space="preserve">                             (подпись)</w:t>
      </w:r>
    </w:p>
    <w:p w:rsidR="009D54FC" w:rsidRDefault="009D54FC">
      <w:pPr>
        <w:pStyle w:val="ConsPlusNonformat"/>
        <w:jc w:val="both"/>
      </w:pPr>
    </w:p>
    <w:p w:rsidR="009D54FC" w:rsidRDefault="009D54FC">
      <w:pPr>
        <w:pStyle w:val="ConsPlusNonformat"/>
        <w:jc w:val="both"/>
      </w:pPr>
      <w:r>
        <w:t>Специалист _____________________________________________ Ф.И.О. специалиста</w:t>
      </w:r>
    </w:p>
    <w:p w:rsidR="009D54FC" w:rsidRDefault="009D54FC">
      <w:pPr>
        <w:pStyle w:val="ConsPlusNonformat"/>
        <w:jc w:val="both"/>
      </w:pPr>
      <w:r>
        <w:t xml:space="preserve">                             (подпись)</w:t>
      </w:r>
    </w:p>
    <w:p w:rsidR="009D54FC" w:rsidRDefault="009D54FC">
      <w:pPr>
        <w:pStyle w:val="ConsPlusNonformat"/>
        <w:jc w:val="both"/>
      </w:pPr>
      <w:r>
        <w:t>М.п.</w:t>
      </w: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outlineLvl w:val="1"/>
      </w:pPr>
      <w:r>
        <w:t>Приложение N 7</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nformat"/>
        <w:jc w:val="both"/>
      </w:pPr>
      <w:bookmarkStart w:id="23" w:name="P822"/>
      <w:bookmarkEnd w:id="23"/>
      <w:r>
        <w:t xml:space="preserve">                                  Решение</w:t>
      </w:r>
    </w:p>
    <w:p w:rsidR="009D54FC" w:rsidRDefault="009D54FC">
      <w:pPr>
        <w:pStyle w:val="ConsPlusNonformat"/>
        <w:jc w:val="both"/>
      </w:pPr>
      <w:r>
        <w:t xml:space="preserve">           о приостановлении предоставления муниципальной услуги</w:t>
      </w:r>
    </w:p>
    <w:p w:rsidR="009D54FC" w:rsidRDefault="009D54FC">
      <w:pPr>
        <w:pStyle w:val="ConsPlusNonformat"/>
        <w:jc w:val="both"/>
      </w:pPr>
    </w:p>
    <w:p w:rsidR="009D54FC" w:rsidRDefault="009D54FC">
      <w:pPr>
        <w:pStyle w:val="ConsPlusNonformat"/>
        <w:jc w:val="both"/>
      </w:pPr>
      <w:r>
        <w:t>от ____________                                             N 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Адрес места жительства: ___________________________________________________</w:t>
      </w:r>
    </w:p>
    <w:p w:rsidR="009D54FC" w:rsidRDefault="009D54FC">
      <w:pPr>
        <w:pStyle w:val="ConsPlusNonformat"/>
        <w:jc w:val="both"/>
      </w:pPr>
      <w:r>
        <w:t xml:space="preserve">                              (указывается адрес места жительства)</w:t>
      </w:r>
    </w:p>
    <w:p w:rsidR="009D54FC" w:rsidRDefault="009D54FC">
      <w:pPr>
        <w:pStyle w:val="ConsPlusNonformat"/>
        <w:jc w:val="both"/>
      </w:pPr>
    </w:p>
    <w:p w:rsidR="009D54FC" w:rsidRDefault="009D54FC">
      <w:pPr>
        <w:pStyle w:val="ConsPlusNonformat"/>
        <w:jc w:val="both"/>
      </w:pPr>
      <w:r>
        <w:t>Предоставление муниципальной услуги приостановлено с ______________________</w:t>
      </w:r>
    </w:p>
    <w:p w:rsidR="009D54FC" w:rsidRDefault="009D54FC">
      <w:pPr>
        <w:pStyle w:val="ConsPlusNonformat"/>
        <w:jc w:val="both"/>
      </w:pPr>
      <w:r>
        <w:t>по причине ________________________________________________________________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p>
    <w:p w:rsidR="009D54FC" w:rsidRDefault="009D54FC">
      <w:pPr>
        <w:pStyle w:val="ConsPlusNonformat"/>
        <w:jc w:val="both"/>
      </w:pPr>
      <w:r>
        <w:t>Руководитель __________________________________________ Ф.И.О. руководителя</w:t>
      </w:r>
    </w:p>
    <w:p w:rsidR="009D54FC" w:rsidRDefault="009D54FC">
      <w:pPr>
        <w:pStyle w:val="ConsPlusNonformat"/>
        <w:jc w:val="both"/>
      </w:pPr>
      <w:r>
        <w:t xml:space="preserve">                             (подпись)</w:t>
      </w:r>
    </w:p>
    <w:p w:rsidR="009D54FC" w:rsidRDefault="009D54FC">
      <w:pPr>
        <w:pStyle w:val="ConsPlusNonformat"/>
        <w:jc w:val="both"/>
      </w:pPr>
    </w:p>
    <w:p w:rsidR="009D54FC" w:rsidRDefault="009D54FC">
      <w:pPr>
        <w:pStyle w:val="ConsPlusNonformat"/>
        <w:jc w:val="both"/>
      </w:pPr>
      <w:r>
        <w:t>Специалист _____________________________________________ Ф.И.О. специалиста</w:t>
      </w:r>
    </w:p>
    <w:p w:rsidR="009D54FC" w:rsidRDefault="009D54FC">
      <w:pPr>
        <w:pStyle w:val="ConsPlusNonformat"/>
        <w:jc w:val="both"/>
      </w:pPr>
      <w:r>
        <w:t xml:space="preserve">                             (подпись)</w:t>
      </w:r>
    </w:p>
    <w:p w:rsidR="009D54FC" w:rsidRDefault="009D54FC">
      <w:pPr>
        <w:pStyle w:val="ConsPlusNonformat"/>
        <w:jc w:val="both"/>
      </w:pPr>
      <w:r>
        <w:t>М.п.</w:t>
      </w: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jc w:val="center"/>
      </w:pPr>
    </w:p>
    <w:p w:rsidR="009D54FC" w:rsidRDefault="009D54FC">
      <w:pPr>
        <w:pStyle w:val="ConsPlusNormal"/>
        <w:ind w:firstLine="540"/>
        <w:jc w:val="both"/>
      </w:pPr>
    </w:p>
    <w:p w:rsidR="009D54FC" w:rsidRDefault="009D54FC">
      <w:pPr>
        <w:pStyle w:val="ConsPlusNormal"/>
        <w:jc w:val="right"/>
        <w:outlineLvl w:val="1"/>
      </w:pPr>
      <w:r>
        <w:t>Приложение N 8</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nformat"/>
        <w:jc w:val="both"/>
      </w:pPr>
      <w:bookmarkStart w:id="24" w:name="P856"/>
      <w:bookmarkEnd w:id="24"/>
      <w:r>
        <w:t xml:space="preserve">                                  Решение</w:t>
      </w:r>
    </w:p>
    <w:p w:rsidR="009D54FC" w:rsidRDefault="009D54FC">
      <w:pPr>
        <w:pStyle w:val="ConsPlusNonformat"/>
        <w:jc w:val="both"/>
      </w:pPr>
      <w:r>
        <w:t xml:space="preserve">             о прекращении предоставления муниципальной услуги</w:t>
      </w:r>
    </w:p>
    <w:p w:rsidR="009D54FC" w:rsidRDefault="009D54FC">
      <w:pPr>
        <w:pStyle w:val="ConsPlusNonformat"/>
        <w:jc w:val="both"/>
      </w:pPr>
    </w:p>
    <w:p w:rsidR="009D54FC" w:rsidRDefault="009D54FC">
      <w:pPr>
        <w:pStyle w:val="ConsPlusNonformat"/>
        <w:jc w:val="both"/>
      </w:pPr>
      <w:r>
        <w:t>от ____________                                             N _____________</w:t>
      </w:r>
    </w:p>
    <w:p w:rsidR="009D54FC" w:rsidRDefault="009D54FC">
      <w:pPr>
        <w:pStyle w:val="ConsPlusNonformat"/>
        <w:jc w:val="both"/>
      </w:pP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Адрес места жительства: ___________________________________________________</w:t>
      </w:r>
    </w:p>
    <w:p w:rsidR="009D54FC" w:rsidRDefault="009D54FC">
      <w:pPr>
        <w:pStyle w:val="ConsPlusNonformat"/>
        <w:jc w:val="both"/>
      </w:pPr>
      <w:r>
        <w:t xml:space="preserve">                              (указывается адрес места жительства)</w:t>
      </w:r>
    </w:p>
    <w:p w:rsidR="009D54FC" w:rsidRDefault="009D54FC">
      <w:pPr>
        <w:pStyle w:val="ConsPlusNonformat"/>
        <w:jc w:val="both"/>
      </w:pPr>
    </w:p>
    <w:p w:rsidR="009D54FC" w:rsidRDefault="009D54FC">
      <w:pPr>
        <w:pStyle w:val="ConsPlusNonformat"/>
        <w:jc w:val="both"/>
      </w:pPr>
      <w:r>
        <w:lastRenderedPageBreak/>
        <w:t>Предоставление муниципальной услуги прекращено с __________________________</w:t>
      </w:r>
    </w:p>
    <w:p w:rsidR="009D54FC" w:rsidRDefault="009D54FC">
      <w:pPr>
        <w:pStyle w:val="ConsPlusNonformat"/>
        <w:jc w:val="both"/>
      </w:pPr>
      <w:r>
        <w:t>по причине ________________________________________________________________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p>
    <w:p w:rsidR="009D54FC" w:rsidRDefault="009D54FC">
      <w:pPr>
        <w:pStyle w:val="ConsPlusNonformat"/>
        <w:jc w:val="both"/>
      </w:pPr>
      <w:r>
        <w:t>Руководитель __________________________________________ Ф.И.О. руководителя</w:t>
      </w:r>
    </w:p>
    <w:p w:rsidR="009D54FC" w:rsidRDefault="009D54FC">
      <w:pPr>
        <w:pStyle w:val="ConsPlusNonformat"/>
        <w:jc w:val="both"/>
      </w:pPr>
      <w:r>
        <w:t xml:space="preserve">                             (подпись)</w:t>
      </w:r>
    </w:p>
    <w:p w:rsidR="009D54FC" w:rsidRDefault="009D54FC">
      <w:pPr>
        <w:pStyle w:val="ConsPlusNonformat"/>
        <w:jc w:val="both"/>
      </w:pPr>
    </w:p>
    <w:p w:rsidR="009D54FC" w:rsidRDefault="009D54FC">
      <w:pPr>
        <w:pStyle w:val="ConsPlusNonformat"/>
        <w:jc w:val="both"/>
      </w:pPr>
      <w:r>
        <w:t>Специалист _____________________________________________ Ф.И.О. специалиста</w:t>
      </w:r>
    </w:p>
    <w:p w:rsidR="009D54FC" w:rsidRDefault="009D54FC">
      <w:pPr>
        <w:pStyle w:val="ConsPlusNonformat"/>
        <w:jc w:val="both"/>
      </w:pPr>
      <w:r>
        <w:t xml:space="preserve">                             (подпись)</w:t>
      </w:r>
    </w:p>
    <w:p w:rsidR="009D54FC" w:rsidRDefault="009D54FC">
      <w:pPr>
        <w:pStyle w:val="ConsPlusNonformat"/>
        <w:jc w:val="both"/>
      </w:pPr>
      <w:r>
        <w:t>М.п.</w:t>
      </w:r>
    </w:p>
    <w:p w:rsidR="009D54FC" w:rsidRDefault="009D54FC">
      <w:pPr>
        <w:pStyle w:val="ConsPlusNormal"/>
        <w:jc w:val="center"/>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pPr>
    </w:p>
    <w:p w:rsidR="009D54FC" w:rsidRDefault="009D54FC">
      <w:pPr>
        <w:pStyle w:val="ConsPlusNormal"/>
        <w:jc w:val="right"/>
        <w:outlineLvl w:val="1"/>
      </w:pPr>
      <w:r>
        <w:t>Приложение N 9</w:t>
      </w:r>
    </w:p>
    <w:p w:rsidR="009D54FC" w:rsidRDefault="009D54FC">
      <w:pPr>
        <w:pStyle w:val="ConsPlusNormal"/>
        <w:jc w:val="right"/>
      </w:pPr>
      <w:r>
        <w:t>к Административному регламенту департамента</w:t>
      </w:r>
    </w:p>
    <w:p w:rsidR="009D54FC" w:rsidRDefault="009D54FC">
      <w:pPr>
        <w:pStyle w:val="ConsPlusNormal"/>
        <w:jc w:val="right"/>
      </w:pPr>
      <w:r>
        <w:t>по труду и социальной защите населения</w:t>
      </w:r>
    </w:p>
    <w:p w:rsidR="009D54FC" w:rsidRDefault="009D54FC">
      <w:pPr>
        <w:pStyle w:val="ConsPlusNormal"/>
        <w:jc w:val="right"/>
      </w:pPr>
      <w:r>
        <w:t>Администрации города Салехарда</w:t>
      </w:r>
    </w:p>
    <w:p w:rsidR="009D54FC" w:rsidRDefault="009D54FC">
      <w:pPr>
        <w:pStyle w:val="ConsPlusNormal"/>
        <w:jc w:val="right"/>
      </w:pPr>
      <w:r>
        <w:t>по предоставлению муниципальной услуги</w:t>
      </w:r>
    </w:p>
    <w:p w:rsidR="009D54FC" w:rsidRDefault="009D54FC">
      <w:pPr>
        <w:pStyle w:val="ConsPlusNormal"/>
        <w:jc w:val="right"/>
      </w:pPr>
      <w:r>
        <w:t>"Установление, перерасчет и выплата пенсии</w:t>
      </w:r>
    </w:p>
    <w:p w:rsidR="009D54FC" w:rsidRDefault="009D54FC">
      <w:pPr>
        <w:pStyle w:val="ConsPlusNormal"/>
        <w:jc w:val="right"/>
      </w:pPr>
      <w:r>
        <w:t>за выслугу лет лицам, замещающим (замещавшим)</w:t>
      </w:r>
    </w:p>
    <w:p w:rsidR="009D54FC" w:rsidRDefault="009D54FC">
      <w:pPr>
        <w:pStyle w:val="ConsPlusNormal"/>
        <w:jc w:val="right"/>
      </w:pPr>
      <w:r>
        <w:t>должности муниципальной службы</w:t>
      </w:r>
    </w:p>
    <w:p w:rsidR="009D54FC" w:rsidRDefault="009D54FC">
      <w:pPr>
        <w:pStyle w:val="ConsPlusNormal"/>
        <w:jc w:val="right"/>
      </w:pPr>
      <w:r>
        <w:t>муниципального образования город Салехард"</w:t>
      </w:r>
    </w:p>
    <w:p w:rsidR="009D54FC" w:rsidRDefault="009D54FC">
      <w:pPr>
        <w:pStyle w:val="ConsPlusNormal"/>
        <w:jc w:val="center"/>
      </w:pPr>
    </w:p>
    <w:p w:rsidR="009D54FC" w:rsidRDefault="009D54FC">
      <w:pPr>
        <w:pStyle w:val="ConsPlusNonformat"/>
        <w:jc w:val="both"/>
      </w:pPr>
      <w:bookmarkStart w:id="25" w:name="P891"/>
      <w:bookmarkEnd w:id="25"/>
      <w:r>
        <w:t xml:space="preserve">                                  Решение</w:t>
      </w:r>
    </w:p>
    <w:p w:rsidR="009D54FC" w:rsidRDefault="009D54FC">
      <w:pPr>
        <w:pStyle w:val="ConsPlusNonformat"/>
        <w:jc w:val="both"/>
      </w:pPr>
      <w:r>
        <w:t xml:space="preserve">           о восстановлении предоставления муниципальной услуги</w:t>
      </w:r>
    </w:p>
    <w:p w:rsidR="009D54FC" w:rsidRDefault="009D54FC">
      <w:pPr>
        <w:pStyle w:val="ConsPlusNonformat"/>
        <w:jc w:val="both"/>
      </w:pPr>
    </w:p>
    <w:p w:rsidR="009D54FC" w:rsidRDefault="009D54FC">
      <w:pPr>
        <w:pStyle w:val="ConsPlusNonformat"/>
        <w:jc w:val="both"/>
      </w:pPr>
      <w:r>
        <w:t>от ____________                                             N _____________</w:t>
      </w:r>
    </w:p>
    <w:p w:rsidR="009D54FC" w:rsidRDefault="009D54FC">
      <w:pPr>
        <w:pStyle w:val="ConsPlusNonformat"/>
        <w:jc w:val="both"/>
      </w:pP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 xml:space="preserve">                         (фамилия, имя, отчество)</w:t>
      </w:r>
    </w:p>
    <w:p w:rsidR="009D54FC" w:rsidRDefault="009D54FC">
      <w:pPr>
        <w:pStyle w:val="ConsPlusNonformat"/>
        <w:jc w:val="both"/>
      </w:pPr>
      <w:r>
        <w:t>Адрес места жительства: ___________________________________________________</w:t>
      </w:r>
    </w:p>
    <w:p w:rsidR="009D54FC" w:rsidRDefault="009D54FC">
      <w:pPr>
        <w:pStyle w:val="ConsPlusNonformat"/>
        <w:jc w:val="both"/>
      </w:pPr>
      <w:r>
        <w:t xml:space="preserve">                              (указывается адрес места жительства)</w:t>
      </w:r>
    </w:p>
    <w:p w:rsidR="009D54FC" w:rsidRDefault="009D54FC">
      <w:pPr>
        <w:pStyle w:val="ConsPlusNonformat"/>
        <w:jc w:val="both"/>
      </w:pPr>
    </w:p>
    <w:p w:rsidR="009D54FC" w:rsidRDefault="009D54FC">
      <w:pPr>
        <w:pStyle w:val="ConsPlusNonformat"/>
        <w:jc w:val="both"/>
      </w:pPr>
      <w:r>
        <w:t>Предоставление муниципальной услуги восстановлено с _______________________</w:t>
      </w:r>
    </w:p>
    <w:p w:rsidR="009D54FC" w:rsidRDefault="009D54FC">
      <w:pPr>
        <w:pStyle w:val="ConsPlusNonformat"/>
        <w:jc w:val="both"/>
      </w:pPr>
      <w:r>
        <w:t>в  связи  с  устранением причины приостановления/прекращения предоставления</w:t>
      </w:r>
    </w:p>
    <w:p w:rsidR="009D54FC" w:rsidRDefault="009D54FC">
      <w:pPr>
        <w:pStyle w:val="ConsPlusNonformat"/>
        <w:jc w:val="both"/>
      </w:pPr>
      <w:r>
        <w:t>муниципальной услуги</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r>
        <w:t>___________________________________________________________________________</w:t>
      </w:r>
    </w:p>
    <w:p w:rsidR="009D54FC" w:rsidRDefault="009D54FC">
      <w:pPr>
        <w:pStyle w:val="ConsPlusNonformat"/>
        <w:jc w:val="both"/>
      </w:pPr>
    </w:p>
    <w:p w:rsidR="009D54FC" w:rsidRDefault="009D54FC">
      <w:pPr>
        <w:pStyle w:val="ConsPlusNonformat"/>
        <w:jc w:val="both"/>
      </w:pPr>
      <w:r>
        <w:t>Руководитель __________________________________________ Ф.И.О. руководителя</w:t>
      </w:r>
    </w:p>
    <w:p w:rsidR="009D54FC" w:rsidRDefault="009D54FC">
      <w:pPr>
        <w:pStyle w:val="ConsPlusNonformat"/>
        <w:jc w:val="both"/>
      </w:pPr>
      <w:r>
        <w:t xml:space="preserve">                             (подпись)</w:t>
      </w:r>
    </w:p>
    <w:p w:rsidR="009D54FC" w:rsidRDefault="009D54FC">
      <w:pPr>
        <w:pStyle w:val="ConsPlusNonformat"/>
        <w:jc w:val="both"/>
      </w:pPr>
    </w:p>
    <w:p w:rsidR="009D54FC" w:rsidRDefault="009D54FC">
      <w:pPr>
        <w:pStyle w:val="ConsPlusNonformat"/>
        <w:jc w:val="both"/>
      </w:pPr>
      <w:r>
        <w:t>Специалист _____________________________________________ Ф.И.О. специалиста</w:t>
      </w:r>
    </w:p>
    <w:p w:rsidR="009D54FC" w:rsidRDefault="009D54FC">
      <w:pPr>
        <w:pStyle w:val="ConsPlusNonformat"/>
        <w:jc w:val="both"/>
      </w:pPr>
      <w:r>
        <w:t xml:space="preserve">                             (подпись)</w:t>
      </w:r>
    </w:p>
    <w:p w:rsidR="009D54FC" w:rsidRDefault="009D54FC">
      <w:pPr>
        <w:pStyle w:val="ConsPlusNonformat"/>
        <w:jc w:val="both"/>
      </w:pPr>
      <w:r>
        <w:t>М.п.</w:t>
      </w:r>
    </w:p>
    <w:p w:rsidR="009D54FC" w:rsidRDefault="009D54FC">
      <w:pPr>
        <w:pStyle w:val="ConsPlusNormal"/>
        <w:ind w:firstLine="540"/>
        <w:jc w:val="both"/>
      </w:pPr>
    </w:p>
    <w:p w:rsidR="009D54FC" w:rsidRDefault="009D54FC">
      <w:pPr>
        <w:pStyle w:val="ConsPlusNormal"/>
        <w:ind w:firstLine="540"/>
        <w:jc w:val="both"/>
      </w:pPr>
    </w:p>
    <w:p w:rsidR="009D54FC" w:rsidRDefault="009D54FC">
      <w:pPr>
        <w:pStyle w:val="ConsPlusNormal"/>
        <w:pBdr>
          <w:top w:val="single" w:sz="6" w:space="0" w:color="auto"/>
        </w:pBdr>
        <w:spacing w:before="100" w:after="100"/>
        <w:jc w:val="both"/>
        <w:rPr>
          <w:sz w:val="2"/>
          <w:szCs w:val="2"/>
        </w:rPr>
      </w:pPr>
    </w:p>
    <w:p w:rsidR="0052667F" w:rsidRDefault="0052667F"/>
    <w:sectPr w:rsidR="0052667F" w:rsidSect="002C27C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54FC"/>
    <w:rsid w:val="0052667F"/>
    <w:rsid w:val="009D5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5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4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354551CA67BDCFED63FF3C81F12052FF7FB90B611190CCF273B022783EF849F1FDADF59001vEF" TargetMode="External"/><Relationship Id="rId18" Type="http://schemas.openxmlformats.org/officeDocument/2006/relationships/hyperlink" Target="consultantplus://offline/ref=0B354551CA67BDCFED63FF3C81F12052FF77B20E6B1290CCF273B022783EF849F1FDADF6951BA0B30Fv0F" TargetMode="External"/><Relationship Id="rId26" Type="http://schemas.openxmlformats.org/officeDocument/2006/relationships/hyperlink" Target="consultantplus://offline/ref=0B354551CA67BDCFED63FF3C81F12052FF77B20E6B1290CCF273B022783EF849F1FDADF6951BA0BC0Fv1F" TargetMode="External"/><Relationship Id="rId39" Type="http://schemas.openxmlformats.org/officeDocument/2006/relationships/hyperlink" Target="consultantplus://offline/ref=0B354551CA67BDCFED63FF3C81F12052FF7FB90B611290CCF273B0227803vEF" TargetMode="External"/><Relationship Id="rId21" Type="http://schemas.openxmlformats.org/officeDocument/2006/relationships/hyperlink" Target="consultantplus://offline/ref=0B354551CA67BDCFED63FF3C81F12052FF7FB90B611790CCF273B022783EF849F1FDADF6951BA3BF0Fv1F" TargetMode="External"/><Relationship Id="rId34" Type="http://schemas.openxmlformats.org/officeDocument/2006/relationships/hyperlink" Target="consultantplus://offline/ref=0B354551CA67BDCFED63FF3C81F12052FF77B20E6B1290CCF273B022783EF849F1FDADF69401vCF" TargetMode="External"/><Relationship Id="rId42" Type="http://schemas.openxmlformats.org/officeDocument/2006/relationships/hyperlink" Target="consultantplus://offline/ref=0B354551CA67BDCFED63E131979D775FFB7DE50068179F93A720B675276EFE1CB10BvDF" TargetMode="External"/><Relationship Id="rId47" Type="http://schemas.openxmlformats.org/officeDocument/2006/relationships/hyperlink" Target="consultantplus://offline/ref=0B354551CA67BDCFED63E131979D775FFB7DE50068179F93A720B675276EFE1CB10BvDF" TargetMode="External"/><Relationship Id="rId50" Type="http://schemas.openxmlformats.org/officeDocument/2006/relationships/hyperlink" Target="consultantplus://offline/ref=0B354551CA67BDCFED63E131979D775FFB7DE50068179893AE20B675276EFE1CB10BvDF" TargetMode="External"/><Relationship Id="rId55" Type="http://schemas.openxmlformats.org/officeDocument/2006/relationships/hyperlink" Target="consultantplus://offline/ref=0B354551CA67BDCFED63FF3C81F12052FC7EB809601190CCF273B022783EF849F1FDADF6951BA3B90Fv8F" TargetMode="External"/><Relationship Id="rId63" Type="http://schemas.openxmlformats.org/officeDocument/2006/relationships/hyperlink" Target="consultantplus://offline/ref=0B354551CA67BDCFED63E131979D775FFB7DE50068179F93A925B675276EFE1CB10BvDF" TargetMode="External"/><Relationship Id="rId7" Type="http://schemas.openxmlformats.org/officeDocument/2006/relationships/hyperlink" Target="consultantplus://offline/ref=0B354551CA67BDCFED63E131979D775FFB7DE50060149899AA2CEB7F2F37F21E0Bv6F" TargetMode="External"/><Relationship Id="rId2" Type="http://schemas.openxmlformats.org/officeDocument/2006/relationships/settings" Target="settings.xml"/><Relationship Id="rId16" Type="http://schemas.openxmlformats.org/officeDocument/2006/relationships/hyperlink" Target="consultantplus://offline/ref=0B354551CA67BDCFED63FF3C81F12052FF77B20E6B1290CCF273B022783EF849F1FDADF6951BA0BF0Fv6F" TargetMode="External"/><Relationship Id="rId20" Type="http://schemas.openxmlformats.org/officeDocument/2006/relationships/hyperlink" Target="consultantplus://offline/ref=0B354551CA67BDCFED63FF3C81F12052FF7FB90B611790CCF273B022783EF849F1FDADF6951BA3BE0Fv8F" TargetMode="External"/><Relationship Id="rId29" Type="http://schemas.openxmlformats.org/officeDocument/2006/relationships/hyperlink" Target="consultantplus://offline/ref=0B354551CA67BDCFED63FF3C81F12052FF77B20E6B1290CCF273B022783EF849F1FDADF6951BABBC0Fv4F" TargetMode="External"/><Relationship Id="rId41" Type="http://schemas.openxmlformats.org/officeDocument/2006/relationships/hyperlink" Target="consultantplus://offline/ref=0B354551CA67BDCFED63E131979D775FFB7DE50068179F93A720B675276EFE1CB1BDABA3D65FAEBBF0FE5CDF00v9F" TargetMode="External"/><Relationship Id="rId54" Type="http://schemas.openxmlformats.org/officeDocument/2006/relationships/hyperlink" Target="consultantplus://offline/ref=0B354551CA67BDCFED63FF3C81F12052FC7EB809601190CCF273B022783EF849F1FDADF6951BA3BB0Fv2F" TargetMode="External"/><Relationship Id="rId62" Type="http://schemas.openxmlformats.org/officeDocument/2006/relationships/hyperlink" Target="consultantplus://offline/ref=0B354551CA67BDCFED63FF3C81F12052FF7EB205611090CCF273B022783EF849F1FDADF6951BA4BD0Fv5F" TargetMode="External"/><Relationship Id="rId1" Type="http://schemas.openxmlformats.org/officeDocument/2006/relationships/styles" Target="styles.xml"/><Relationship Id="rId6" Type="http://schemas.openxmlformats.org/officeDocument/2006/relationships/hyperlink" Target="consultantplus://offline/ref=0B354551CA67BDCFED63E131979D775FFB7DE500601F9B9DA92CEB7F2F37F21EB6B2F4B4D116A2BAF0FE5F0Dv8F" TargetMode="External"/><Relationship Id="rId11" Type="http://schemas.openxmlformats.org/officeDocument/2006/relationships/hyperlink" Target="consultantplus://offline/ref=0B354551CA67BDCFED63E131979D775FFB7DE50068179F99AD2FB675276EFE1CB1BDABA3D65FAEBBF0FF5FDA00v4F" TargetMode="External"/><Relationship Id="rId24" Type="http://schemas.openxmlformats.org/officeDocument/2006/relationships/hyperlink" Target="consultantplus://offline/ref=0B354551CA67BDCFED63FF3C81F12052FF7FB90B611190CCF273B022783EF849F1FDADF59001vEF" TargetMode="External"/><Relationship Id="rId32" Type="http://schemas.openxmlformats.org/officeDocument/2006/relationships/hyperlink" Target="consultantplus://offline/ref=0B354551CA67BDCFED63FF3C81F12052FF77B20E6B1290CCF273B022783EF849F1FDADF69401v9F" TargetMode="External"/><Relationship Id="rId37" Type="http://schemas.openxmlformats.org/officeDocument/2006/relationships/hyperlink" Target="consultantplus://offline/ref=0B354551CA67BDCFED63FF3C81F12052FF77B20E6B1290CCF273B022783EF849F1FDADF6951BA0BF0Fv6F" TargetMode="External"/><Relationship Id="rId40" Type="http://schemas.openxmlformats.org/officeDocument/2006/relationships/hyperlink" Target="consultantplus://offline/ref=0B354551CA67BDCFED63E131979D775FFB7DE50068179F93A720B675276EFE1CB1BDABA3D65FAEBBF0FE5CD800v4F" TargetMode="External"/><Relationship Id="rId45" Type="http://schemas.openxmlformats.org/officeDocument/2006/relationships/hyperlink" Target="consultantplus://offline/ref=0B354551CA67BDCFED63FF3C81F12052FF7EBF0B6A1790CCF273B0227803vEF" TargetMode="External"/><Relationship Id="rId53" Type="http://schemas.openxmlformats.org/officeDocument/2006/relationships/hyperlink" Target="consultantplus://offline/ref=0B354551CA67BDCFED63E131979D775FFB7DE5006E129C9EA62CEB7F2F37F21EB6B2F4B4D116A2BAF0FE5D0DvBF" TargetMode="External"/><Relationship Id="rId58" Type="http://schemas.openxmlformats.org/officeDocument/2006/relationships/hyperlink" Target="consultantplus://offline/ref=0B354551CA67BDCFED63E131979D775FFB7DE5006E129C9EA62CEB7F2F37F21EB6B2F4B4D116A2BAF0FE5D0DvBF" TargetMode="External"/><Relationship Id="rId66" Type="http://schemas.openxmlformats.org/officeDocument/2006/relationships/theme" Target="theme/theme1.xml"/><Relationship Id="rId5" Type="http://schemas.openxmlformats.org/officeDocument/2006/relationships/hyperlink" Target="consultantplus://offline/ref=0B354551CA67BDCFED63FF3C81F12052FF7FBA0F6E1590CCF273B022783EF849F1FDADF6951BA3B30Fv4F" TargetMode="External"/><Relationship Id="rId15" Type="http://schemas.openxmlformats.org/officeDocument/2006/relationships/hyperlink" Target="consultantplus://offline/ref=0B354551CA67BDCFED63FF3C81F12052FF77B20E6B1290CCF273B022783EF849F1FDADF6951BA0BF0Fv5F" TargetMode="External"/><Relationship Id="rId23" Type="http://schemas.openxmlformats.org/officeDocument/2006/relationships/hyperlink" Target="consultantplus://offline/ref=0B354551CA67BDCFED63FF3C81F12052FF7FB90B611790CCF273B022783EF849F1FDADF6951BA7BE0Fv4F" TargetMode="External"/><Relationship Id="rId28" Type="http://schemas.openxmlformats.org/officeDocument/2006/relationships/hyperlink" Target="consultantplus://offline/ref=0B354551CA67BDCFED63FF3C81F12052FF77B20E6B1290CCF273B022783EF849F1FDADF6951BA0B20Fv9F" TargetMode="External"/><Relationship Id="rId36" Type="http://schemas.openxmlformats.org/officeDocument/2006/relationships/hyperlink" Target="consultantplus://offline/ref=0B354551CA67BDCFED63FF3C81F12052FF7FB90B611290CCF273B0227803vEF" TargetMode="External"/><Relationship Id="rId49" Type="http://schemas.openxmlformats.org/officeDocument/2006/relationships/hyperlink" Target="consultantplus://offline/ref=0B354551CA67BDCFED63E131979D775FFB7DE50068179F93A925B675276EFE1CB1BDABA3D65FAEBBF0FE5BDC00v8F" TargetMode="External"/><Relationship Id="rId57" Type="http://schemas.openxmlformats.org/officeDocument/2006/relationships/hyperlink" Target="consultantplus://offline/ref=0B354551CA67BDCFED63FF3C81F12052FC7EB809601190CCF273B022783EF849F1FDADF6951BA3B90Fv8F" TargetMode="External"/><Relationship Id="rId61" Type="http://schemas.openxmlformats.org/officeDocument/2006/relationships/hyperlink" Target="consultantplus://offline/ref=0B354551CA67BDCFED63FF3C81F12052FF7EB205611090CCF273B022783EF849F1FDADF6951BA4BD0Fv5F" TargetMode="External"/><Relationship Id="rId10" Type="http://schemas.openxmlformats.org/officeDocument/2006/relationships/hyperlink" Target="consultantplus://offline/ref=0B354551CA67BDCFED63E131979D775FFB7DE5006112989EA72CEB7F2F37F21E0Bv6F" TargetMode="External"/><Relationship Id="rId19" Type="http://schemas.openxmlformats.org/officeDocument/2006/relationships/hyperlink" Target="consultantplus://offline/ref=0B354551CA67BDCFED63FF3C81F12052FF77B20E6B1290CCF273B022783EF849F1FDADF69401v3F" TargetMode="External"/><Relationship Id="rId31" Type="http://schemas.openxmlformats.org/officeDocument/2006/relationships/hyperlink" Target="consultantplus://offline/ref=0B354551CA67BDCFED63FF3C81F12052FF77B20E6B1290CCF273B022783EF849F1FDADF69401vBF" TargetMode="External"/><Relationship Id="rId44" Type="http://schemas.openxmlformats.org/officeDocument/2006/relationships/hyperlink" Target="consultantplus://offline/ref=0B354551CA67BDCFED63FF3C81F12052FF7EBC086241C7CEA326BE02v7F" TargetMode="External"/><Relationship Id="rId52" Type="http://schemas.openxmlformats.org/officeDocument/2006/relationships/hyperlink" Target="consultantplus://offline/ref=0B354551CA67BDCFED63E131979D775FFB7DE50068179B9CA824B675276EFE1CB1BDABA3D65FAEBBF0FE5CDA00v4F" TargetMode="External"/><Relationship Id="rId60" Type="http://schemas.openxmlformats.org/officeDocument/2006/relationships/hyperlink" Target="consultantplus://offline/ref=0B354551CA67BDCFED63FF3C81F12052FF7FB90A6A1490CCF273B022783EF849F1FDADF496190Av4F"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B354551CA67BDCFED63E131979D775FFB7DE50068179F92AE22B675276EFE1CB1BDABA3D65FAEBBF0FE5CD900vBF" TargetMode="External"/><Relationship Id="rId14" Type="http://schemas.openxmlformats.org/officeDocument/2006/relationships/hyperlink" Target="consultantplus://offline/ref=0B354551CA67BDCFED63FF3C81F12052FF77B20E6B1290CCF273B022783EF849F1FDADF6951BA0BF0Fv4F" TargetMode="External"/><Relationship Id="rId22" Type="http://schemas.openxmlformats.org/officeDocument/2006/relationships/hyperlink" Target="consultantplus://offline/ref=0B354551CA67BDCFED63FF3C81F12052FF7FB90B611790CCF273B022783EF849F1FDADF6951BA7BA0Fv3F" TargetMode="External"/><Relationship Id="rId27" Type="http://schemas.openxmlformats.org/officeDocument/2006/relationships/hyperlink" Target="consultantplus://offline/ref=0B354551CA67BDCFED63FF3C81F12052FF77B20E6B1290CCF273B022783EF849F1FDADF6951BA0BC0Fv2F" TargetMode="External"/><Relationship Id="rId30" Type="http://schemas.openxmlformats.org/officeDocument/2006/relationships/hyperlink" Target="consultantplus://offline/ref=0B354551CA67BDCFED63FF3C81F12052FF77B20E6B1290CCF273B022783EF849F1FDADF6951BABBC0Fv5F" TargetMode="External"/><Relationship Id="rId35" Type="http://schemas.openxmlformats.org/officeDocument/2006/relationships/hyperlink" Target="consultantplus://offline/ref=0B354551CA67BDCFED63FF3C81F12052FF7FB90B611790CCF273B0227803vEF" TargetMode="External"/><Relationship Id="rId43" Type="http://schemas.openxmlformats.org/officeDocument/2006/relationships/hyperlink" Target="consultantplus://offline/ref=0B354551CA67BDCFED63FF3C81F12052FF7EB8086E1F90CCF273B0227803vEF" TargetMode="External"/><Relationship Id="rId48" Type="http://schemas.openxmlformats.org/officeDocument/2006/relationships/hyperlink" Target="consultantplus://offline/ref=0B354551CA67BDCFED63E131979D775FFB7DE50068179E9AAC25B675276EFE1CB10BvDF" TargetMode="External"/><Relationship Id="rId56" Type="http://schemas.openxmlformats.org/officeDocument/2006/relationships/hyperlink" Target="consultantplus://offline/ref=0B354551CA67BDCFED63FF3C81F12052FC7EB809601190CCF273B022783EF849F1FDADF6951BA3BB0Fv2F" TargetMode="External"/><Relationship Id="rId64" Type="http://schemas.openxmlformats.org/officeDocument/2006/relationships/hyperlink" Target="consultantplus://offline/ref=0B354551CA67BDCFED63E131979D775FFB7DE50068179F93A925B675276EFE1CB10BvDF" TargetMode="External"/><Relationship Id="rId8" Type="http://schemas.openxmlformats.org/officeDocument/2006/relationships/hyperlink" Target="consultantplus://offline/ref=0B354551CA67BDCFED63E131979D775FFB7DE50068179F99AD20B675276EFE1CB1BDABA3D65FAEBBF0FE5CDF00vBF" TargetMode="External"/><Relationship Id="rId51" Type="http://schemas.openxmlformats.org/officeDocument/2006/relationships/hyperlink" Target="consultantplus://offline/ref=0B354551CA67BDCFED63E131979D775FFB7DE50060109E9DAF2CEB7F2F37F21EB6B2F4B4D116A2BAF0FC5B0DvEF" TargetMode="External"/><Relationship Id="rId3" Type="http://schemas.openxmlformats.org/officeDocument/2006/relationships/webSettings" Target="webSettings.xml"/><Relationship Id="rId12" Type="http://schemas.openxmlformats.org/officeDocument/2006/relationships/hyperlink" Target="consultantplus://offline/ref=0B354551CA67BDCFED63E131979D775FFB7DE50068179F99AD2EB675276EFE1CB1BDABA3D65FAEBBF0FE5DDA00v9F" TargetMode="External"/><Relationship Id="rId17" Type="http://schemas.openxmlformats.org/officeDocument/2006/relationships/hyperlink" Target="consultantplus://offline/ref=0B354551CA67BDCFED63FF3C81F12052FF77B20E6B1290CCF273B022783EF849F1FDADF6951BA0BC0Fv0F" TargetMode="External"/><Relationship Id="rId25" Type="http://schemas.openxmlformats.org/officeDocument/2006/relationships/hyperlink" Target="consultantplus://offline/ref=0B354551CA67BDCFED63FF3C81F12052FF77B20E6B1290CCF273B022783EF849F1FDADF6951BA0BF0Fv5F" TargetMode="External"/><Relationship Id="rId33" Type="http://schemas.openxmlformats.org/officeDocument/2006/relationships/hyperlink" Target="consultantplus://offline/ref=0B354551CA67BDCFED63FF3C81F12052FF77B20E6B1290CCF273B022783EF849F1FDADF69401vDF" TargetMode="External"/><Relationship Id="rId38" Type="http://schemas.openxmlformats.org/officeDocument/2006/relationships/hyperlink" Target="consultantplus://offline/ref=0B354551CA67BDCFED63FF3C81F12052FF7FB90B611790CCF273B0227803vEF" TargetMode="External"/><Relationship Id="rId46" Type="http://schemas.openxmlformats.org/officeDocument/2006/relationships/hyperlink" Target="consultantplus://offline/ref=0B354551CA67BDCFED63FF3C81F12052FF7FBA0F6E1590CCF273B022783EF849F1FDADF6951BA3B30Fv4F" TargetMode="External"/><Relationship Id="rId59" Type="http://schemas.openxmlformats.org/officeDocument/2006/relationships/hyperlink" Target="consultantplus://offline/ref=0B354551CA67BDCFED63FF3C81F12052FF7FB90B611290CCF273B022783EF849F1FDADF49D01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12947</Words>
  <Characters>73804</Characters>
  <Application>Microsoft Office Word</Application>
  <DocSecurity>0</DocSecurity>
  <Lines>615</Lines>
  <Paragraphs>173</Paragraphs>
  <ScaleCrop>false</ScaleCrop>
  <Company/>
  <LinksUpToDate>false</LinksUpToDate>
  <CharactersWithSpaces>86578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2018-03-23T05:47:00Z</dcterms:created>
  <dcterms:modified xsi:type="dcterms:W3CDTF">2018-03-23T05:48:00Z</dcterms:modified>
</cp:coreProperties>
</file>