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CD" w:rsidRDefault="007335CD" w:rsidP="007335CD">
      <w:pPr>
        <w:pStyle w:val="a3"/>
        <w:ind w:firstLine="0"/>
      </w:pPr>
      <w:bookmarkStart w:id="0" w:name="_Toc402252256"/>
      <w:bookmarkStart w:id="1" w:name="_Toc402268518"/>
      <w:bookmarkStart w:id="2" w:name="_Toc427659305"/>
      <w:r w:rsidRPr="001628E0">
        <w:rPr>
          <w:rStyle w:val="40"/>
          <w:rFonts w:eastAsia="Calibri"/>
          <w:color w:val="943634" w:themeColor="accent2" w:themeShade="BF"/>
          <w:sz w:val="26"/>
          <w:szCs w:val="26"/>
        </w:rPr>
        <w:t>Выдача свидетельства на материнский (семейный) капитал</w:t>
      </w:r>
      <w:bookmarkEnd w:id="0"/>
      <w:bookmarkEnd w:id="1"/>
      <w:bookmarkEnd w:id="2"/>
    </w:p>
    <w:p w:rsidR="007335CD" w:rsidRDefault="007335CD" w:rsidP="007335CD">
      <w:pPr>
        <w:pStyle w:val="a3"/>
        <w:ind w:firstLine="0"/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2126"/>
        <w:gridCol w:w="5954"/>
      </w:tblGrid>
      <w:tr w:rsidR="007335CD" w:rsidRPr="000D5654" w:rsidTr="008014B2">
        <w:trPr>
          <w:trHeight w:val="284"/>
        </w:trPr>
        <w:tc>
          <w:tcPr>
            <w:tcW w:w="10740" w:type="dxa"/>
            <w:gridSpan w:val="3"/>
          </w:tcPr>
          <w:p w:rsidR="007335CD" w:rsidRPr="000D5654" w:rsidRDefault="007335CD" w:rsidP="00BF368C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b/>
                <w:bCs/>
                <w:i/>
              </w:rPr>
            </w:pPr>
            <w:r w:rsidRPr="00290F6C">
              <w:rPr>
                <w:b/>
                <w:i/>
              </w:rPr>
              <w:t xml:space="preserve">постановление Правительства ЯНАО от 30.05.2013 № 403-П </w:t>
            </w:r>
          </w:p>
        </w:tc>
      </w:tr>
      <w:tr w:rsidR="007335CD" w:rsidRPr="000D5654" w:rsidTr="00BF368C">
        <w:trPr>
          <w:trHeight w:val="284"/>
        </w:trPr>
        <w:tc>
          <w:tcPr>
            <w:tcW w:w="10740" w:type="dxa"/>
            <w:gridSpan w:val="3"/>
            <w:shd w:val="clear" w:color="auto" w:fill="DBE5F1" w:themeFill="accent1" w:themeFillTint="33"/>
            <w:vAlign w:val="bottom"/>
          </w:tcPr>
          <w:p w:rsidR="007335CD" w:rsidRPr="00F812C9" w:rsidRDefault="007335CD" w:rsidP="00BF368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  <w:sz w:val="22"/>
              </w:rPr>
              <w:t xml:space="preserve">Заявители, при соблюдении условия </w:t>
            </w:r>
            <w:r w:rsidRPr="00F812C9">
              <w:rPr>
                <w:rFonts w:cs="Times New Roman"/>
                <w:b/>
                <w:bCs/>
                <w:i/>
                <w:iCs/>
                <w:sz w:val="22"/>
                <w:lang w:eastAsia="ru-RU"/>
              </w:rPr>
              <w:t xml:space="preserve">постоянного проживания на территории ЯНАО не менее </w:t>
            </w:r>
            <w:r>
              <w:rPr>
                <w:rFonts w:cs="Times New Roman"/>
                <w:b/>
                <w:bCs/>
                <w:i/>
                <w:iCs/>
                <w:sz w:val="22"/>
                <w:lang w:eastAsia="ru-RU"/>
              </w:rPr>
              <w:t>5</w:t>
            </w:r>
            <w:r w:rsidRPr="00F812C9">
              <w:rPr>
                <w:rFonts w:cs="Times New Roman"/>
                <w:b/>
                <w:bCs/>
                <w:i/>
                <w:iCs/>
                <w:sz w:val="22"/>
                <w:lang w:eastAsia="ru-RU"/>
              </w:rPr>
              <w:t xml:space="preserve"> лет, либо их уполномоченные представители  на момент рождения ребенка</w:t>
            </w:r>
            <w:r>
              <w:rPr>
                <w:rFonts w:cs="Times New Roman"/>
                <w:b/>
                <w:bCs/>
                <w:i/>
                <w:iCs/>
                <w:sz w:val="22"/>
                <w:lang w:eastAsia="ru-RU"/>
              </w:rPr>
              <w:t>:</w:t>
            </w:r>
          </w:p>
          <w:p w:rsidR="007335CD" w:rsidRPr="006A0958" w:rsidRDefault="007335CD" w:rsidP="00BF368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t xml:space="preserve">1. </w:t>
            </w:r>
            <w:r w:rsidRPr="006A0958">
              <w:rPr>
                <w:rFonts w:cs="Times New Roman"/>
                <w:bCs/>
                <w:sz w:val="22"/>
                <w:lang w:eastAsia="ru-RU"/>
              </w:rPr>
              <w:t>Женщины, родившие (усыновившие) третьего ребенка, начиная с 01 января 2011 года</w:t>
            </w:r>
          </w:p>
          <w:p w:rsidR="007335CD" w:rsidRDefault="007335CD" w:rsidP="00BF368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t xml:space="preserve">2. </w:t>
            </w:r>
            <w:r w:rsidRPr="006A0958">
              <w:rPr>
                <w:rFonts w:cs="Times New Roman"/>
                <w:bCs/>
                <w:sz w:val="22"/>
                <w:lang w:eastAsia="ru-RU"/>
              </w:rPr>
              <w:t>Женщины, родившие (усыновившие) четвертого ребенка или последующих детей, начиная с 01 января 2011 года, если ранее они не воспользовались правом на материнский (семейный) капитал</w:t>
            </w:r>
          </w:p>
          <w:p w:rsidR="007335CD" w:rsidRDefault="007335CD" w:rsidP="00BF368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t xml:space="preserve">3. Мужчины, </w:t>
            </w:r>
            <w:r w:rsidRPr="006A0958">
              <w:rPr>
                <w:rFonts w:cs="Times New Roman"/>
                <w:bCs/>
                <w:sz w:val="22"/>
                <w:lang w:eastAsia="ru-RU"/>
              </w:rPr>
              <w:t>являющиеся единственными усыновителями третьего, четвертого и последующих детей, ранее не воспользовавшихся правом на материнский (семейный) капитал</w:t>
            </w:r>
          </w:p>
          <w:p w:rsidR="007335CD" w:rsidRPr="000D5654" w:rsidRDefault="007335CD" w:rsidP="00BF368C">
            <w:pPr>
              <w:autoSpaceDE w:val="0"/>
              <w:autoSpaceDN w:val="0"/>
              <w:adjustRightInd w:val="0"/>
              <w:spacing w:after="0"/>
              <w:ind w:firstLine="0"/>
              <w:contextualSpacing w:val="0"/>
              <w:rPr>
                <w:rFonts w:cs="Times New Roman"/>
                <w:b/>
                <w:bCs/>
                <w:i/>
              </w:rPr>
            </w:pPr>
            <w:r w:rsidRPr="006A0958">
              <w:rPr>
                <w:rFonts w:cs="Times New Roman"/>
                <w:bCs/>
                <w:sz w:val="22"/>
                <w:lang w:eastAsia="ru-RU"/>
              </w:rPr>
              <w:t xml:space="preserve">4. </w:t>
            </w:r>
            <w:proofErr w:type="gramStart"/>
            <w:r>
              <w:rPr>
                <w:rFonts w:cs="Times New Roman"/>
                <w:bCs/>
                <w:sz w:val="22"/>
                <w:lang w:eastAsia="ru-RU"/>
              </w:rPr>
              <w:t>Р</w:t>
            </w:r>
            <w:r w:rsidRPr="006A0958">
              <w:rPr>
                <w:rFonts w:cs="Times New Roman"/>
                <w:bCs/>
                <w:sz w:val="22"/>
                <w:lang w:eastAsia="ru-RU"/>
              </w:rPr>
              <w:t xml:space="preserve">ебенок (дети в равных долях), не достигший совершеннолетия, и (или) совершеннолетний ребенок (дети в равных долях), обучающийся по очной форме обучения до окончания такого обучения, но не дольше чем до достижения им возраста 23 лет - в случаях, если </w:t>
            </w:r>
            <w:r>
              <w:rPr>
                <w:rFonts w:cs="Times New Roman"/>
                <w:bCs/>
                <w:sz w:val="22"/>
                <w:lang w:eastAsia="ru-RU"/>
              </w:rPr>
              <w:t>родители</w:t>
            </w:r>
            <w:r w:rsidRPr="006A0958">
              <w:rPr>
                <w:rFonts w:cs="Times New Roman"/>
                <w:bCs/>
                <w:sz w:val="22"/>
                <w:lang w:eastAsia="ru-RU"/>
              </w:rPr>
              <w:t xml:space="preserve"> умерли, объявлены умершими, лишены родительских прав в отношении ребенка, в связи с рождением которого возникло право на материнский (семейный) капитал, совершили</w:t>
            </w:r>
            <w:proofErr w:type="gramEnd"/>
            <w:r w:rsidRPr="006A0958">
              <w:rPr>
                <w:rFonts w:cs="Times New Roman"/>
                <w:bCs/>
                <w:sz w:val="22"/>
                <w:lang w:eastAsia="ru-RU"/>
              </w:rPr>
              <w:t xml:space="preserve"> в отношении своего ребенка (детей) умышленное преступление, либо если в отношении указанных лиц отменено усыновление ребенка, в связи с усыновлением которого возникло право на материнский (семейный) капитал</w:t>
            </w:r>
            <w:r>
              <w:rPr>
                <w:rFonts w:cs="Times New Roman"/>
                <w:bCs/>
                <w:sz w:val="22"/>
                <w:lang w:eastAsia="ru-RU"/>
              </w:rPr>
              <w:t>, либо у отца не возникло право обращения за материнским капиталом</w:t>
            </w:r>
          </w:p>
        </w:tc>
      </w:tr>
      <w:tr w:rsidR="007335CD" w:rsidRPr="000D5654" w:rsidTr="00BF368C">
        <w:trPr>
          <w:trHeight w:val="284"/>
        </w:trPr>
        <w:tc>
          <w:tcPr>
            <w:tcW w:w="10740" w:type="dxa"/>
            <w:gridSpan w:val="3"/>
            <w:shd w:val="clear" w:color="auto" w:fill="F2DBDB" w:themeFill="accent2" w:themeFillTint="33"/>
            <w:vAlign w:val="bottom"/>
          </w:tcPr>
          <w:p w:rsidR="007335CD" w:rsidRDefault="007335CD" w:rsidP="00BF368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  <w:sz w:val="22"/>
              </w:rPr>
              <w:t>К сведению:</w:t>
            </w:r>
          </w:p>
          <w:p w:rsidR="007335CD" w:rsidRPr="00F812C9" w:rsidRDefault="007335CD" w:rsidP="00BF368C">
            <w:pPr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bCs/>
                <w:i/>
              </w:rPr>
            </w:pPr>
            <w:r>
              <w:rPr>
                <w:rFonts w:cs="Times New Roman"/>
                <w:bCs/>
                <w:sz w:val="22"/>
                <w:lang w:eastAsia="ru-RU"/>
              </w:rPr>
              <w:t xml:space="preserve">1. </w:t>
            </w:r>
            <w:r w:rsidRPr="00F812C9">
              <w:rPr>
                <w:rFonts w:cs="Times New Roman"/>
                <w:bCs/>
                <w:sz w:val="22"/>
                <w:lang w:eastAsia="ru-RU"/>
              </w:rPr>
              <w:t xml:space="preserve">Право на материнский (семейный) капитал у </w:t>
            </w:r>
            <w:r>
              <w:rPr>
                <w:rFonts w:cs="Times New Roman"/>
                <w:bCs/>
                <w:sz w:val="22"/>
                <w:lang w:eastAsia="ru-RU"/>
              </w:rPr>
              <w:t>мужчины не возникает, если он</w:t>
            </w:r>
            <w:r w:rsidRPr="00F812C9">
              <w:rPr>
                <w:rFonts w:cs="Times New Roman"/>
                <w:bCs/>
                <w:sz w:val="22"/>
                <w:lang w:eastAsia="ru-RU"/>
              </w:rPr>
              <w:t xml:space="preserve"> является отчимом в отношении предыдущего ребенка, очередность рождения (усыновления) которого была учтена при возникновении права на материнский (семейный) капитал, а </w:t>
            </w:r>
            <w:proofErr w:type="gramStart"/>
            <w:r w:rsidRPr="00F812C9">
              <w:rPr>
                <w:rFonts w:cs="Times New Roman"/>
                <w:bCs/>
                <w:sz w:val="22"/>
                <w:lang w:eastAsia="ru-RU"/>
              </w:rPr>
              <w:t>также</w:t>
            </w:r>
            <w:proofErr w:type="gramEnd"/>
            <w:r w:rsidRPr="00F812C9">
              <w:rPr>
                <w:rFonts w:cs="Times New Roman"/>
                <w:bCs/>
                <w:sz w:val="22"/>
                <w:lang w:eastAsia="ru-RU"/>
              </w:rPr>
              <w:t xml:space="preserve"> если ребенок, в связи с рождением (усыновлением) которого возникло право на материнский (семейный) капитал, признан после смерти матери (усыновительницы) оставшимся без попечения родителей.</w:t>
            </w:r>
          </w:p>
        </w:tc>
      </w:tr>
      <w:tr w:rsidR="007335CD" w:rsidRPr="000D5654" w:rsidTr="00BF368C">
        <w:trPr>
          <w:trHeight w:val="284"/>
        </w:trPr>
        <w:tc>
          <w:tcPr>
            <w:tcW w:w="10740" w:type="dxa"/>
            <w:gridSpan w:val="3"/>
            <w:shd w:val="clear" w:color="auto" w:fill="D6E3BC" w:themeFill="accent3" w:themeFillTint="66"/>
          </w:tcPr>
          <w:p w:rsidR="007335CD" w:rsidRPr="000D5654" w:rsidRDefault="007335CD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firstLine="0"/>
              <w:rPr>
                <w:rFonts w:cs="Times New Roman"/>
                <w:b/>
              </w:rPr>
            </w:pPr>
            <w:r w:rsidRPr="000D5654">
              <w:rPr>
                <w:rFonts w:cs="Times New Roman"/>
                <w:b/>
                <w:sz w:val="22"/>
              </w:rPr>
              <w:t>Документы, общие к представлению для всех категорий</w:t>
            </w:r>
          </w:p>
          <w:p w:rsidR="007335CD" w:rsidRPr="000D5654" w:rsidRDefault="007335CD" w:rsidP="00BF368C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/>
              <w:ind w:left="141" w:firstLine="0"/>
              <w:rPr>
                <w:rFonts w:cs="Times New Roman"/>
                <w:b/>
                <w:i/>
              </w:rPr>
            </w:pPr>
            <w:r w:rsidRPr="0071350F">
              <w:rPr>
                <w:rFonts w:cs="Times New Roman"/>
                <w:b/>
                <w:highlight w:val="yellow"/>
              </w:rPr>
              <w:t>!!!Копии документов представляются с оригиналами либо заверенными нотариально!!!</w:t>
            </w:r>
          </w:p>
        </w:tc>
      </w:tr>
      <w:tr w:rsidR="007335CD" w:rsidRPr="000D5654" w:rsidTr="00BF368C">
        <w:trPr>
          <w:trHeight w:val="284"/>
        </w:trPr>
        <w:tc>
          <w:tcPr>
            <w:tcW w:w="10740" w:type="dxa"/>
            <w:gridSpan w:val="3"/>
          </w:tcPr>
          <w:p w:rsidR="007335CD" w:rsidRPr="000D5654" w:rsidRDefault="007335CD" w:rsidP="00BF368C">
            <w:pPr>
              <w:autoSpaceDE w:val="0"/>
              <w:autoSpaceDN w:val="0"/>
              <w:adjustRightInd w:val="0"/>
              <w:spacing w:after="0"/>
              <w:ind w:firstLine="0"/>
              <w:contextualSpacing w:val="0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Д</w:t>
            </w:r>
            <w:r w:rsidRPr="000D5654">
              <w:rPr>
                <w:rFonts w:cs="Times New Roman"/>
                <w:b/>
                <w:bCs/>
                <w:sz w:val="22"/>
                <w:lang w:eastAsia="ru-RU"/>
              </w:rPr>
              <w:t xml:space="preserve">окумент, </w:t>
            </w:r>
            <w:r w:rsidRPr="000D5654">
              <w:rPr>
                <w:rFonts w:cs="Times New Roman"/>
                <w:bCs/>
                <w:sz w:val="22"/>
                <w:lang w:eastAsia="ru-RU"/>
              </w:rPr>
              <w:t>удостоверяющий личность, место постоянного проживания на территории автономного округа лица, имеющего право на материнский (семейный) капитал;</w:t>
            </w:r>
          </w:p>
          <w:p w:rsidR="007335CD" w:rsidRPr="000D5654" w:rsidRDefault="007335CD" w:rsidP="00BF368C">
            <w:pPr>
              <w:autoSpaceDE w:val="0"/>
              <w:autoSpaceDN w:val="0"/>
              <w:adjustRightInd w:val="0"/>
              <w:spacing w:after="0"/>
              <w:ind w:firstLine="0"/>
              <w:contextualSpacing w:val="0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Д</w:t>
            </w:r>
            <w:r w:rsidRPr="000D5654">
              <w:rPr>
                <w:rFonts w:cs="Times New Roman"/>
                <w:b/>
                <w:bCs/>
                <w:sz w:val="22"/>
                <w:lang w:eastAsia="ru-RU"/>
              </w:rPr>
              <w:t xml:space="preserve">окумент, </w:t>
            </w:r>
            <w:r w:rsidRPr="000D5654">
              <w:rPr>
                <w:rFonts w:cs="Times New Roman"/>
                <w:bCs/>
                <w:sz w:val="22"/>
                <w:lang w:eastAsia="ru-RU"/>
              </w:rPr>
              <w:t xml:space="preserve">подтверждающий принадлежность к гражданству </w:t>
            </w:r>
            <w:r>
              <w:rPr>
                <w:rFonts w:cs="Times New Roman"/>
                <w:bCs/>
                <w:sz w:val="22"/>
                <w:lang w:eastAsia="ru-RU"/>
              </w:rPr>
              <w:t>РФ</w:t>
            </w:r>
            <w:r w:rsidRPr="000D5654">
              <w:rPr>
                <w:rFonts w:cs="Times New Roman"/>
                <w:bCs/>
                <w:sz w:val="22"/>
                <w:lang w:eastAsia="ru-RU"/>
              </w:rPr>
              <w:t xml:space="preserve"> ребенка, в связи с рождением (усыновлением) которого у заявителя возникло право на материнский (семейный) капитал;</w:t>
            </w:r>
          </w:p>
          <w:p w:rsidR="007335CD" w:rsidRPr="000D5654" w:rsidRDefault="007335CD" w:rsidP="00BF368C">
            <w:pPr>
              <w:autoSpaceDE w:val="0"/>
              <w:autoSpaceDN w:val="0"/>
              <w:adjustRightInd w:val="0"/>
              <w:spacing w:after="0"/>
              <w:ind w:firstLine="0"/>
              <w:contextualSpacing w:val="0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Д</w:t>
            </w:r>
            <w:r w:rsidRPr="000D5654">
              <w:rPr>
                <w:rFonts w:cs="Times New Roman"/>
                <w:b/>
                <w:bCs/>
                <w:sz w:val="22"/>
                <w:lang w:eastAsia="ru-RU"/>
              </w:rPr>
              <w:t xml:space="preserve">окументы, </w:t>
            </w:r>
            <w:r w:rsidRPr="000D5654">
              <w:rPr>
                <w:rFonts w:cs="Times New Roman"/>
                <w:bCs/>
                <w:sz w:val="22"/>
                <w:lang w:eastAsia="ru-RU"/>
              </w:rPr>
              <w:t>подтверждающие рождение (усыновление) детей</w:t>
            </w:r>
          </w:p>
        </w:tc>
      </w:tr>
      <w:tr w:rsidR="007335CD" w:rsidRPr="000D5654" w:rsidTr="00BF368C">
        <w:trPr>
          <w:trHeight w:val="284"/>
        </w:trPr>
        <w:tc>
          <w:tcPr>
            <w:tcW w:w="10740" w:type="dxa"/>
            <w:gridSpan w:val="3"/>
            <w:shd w:val="clear" w:color="auto" w:fill="FFFF99"/>
          </w:tcPr>
          <w:p w:rsidR="007335CD" w:rsidRPr="000D5654" w:rsidRDefault="007335CD" w:rsidP="00BF368C">
            <w:pPr>
              <w:autoSpaceDE w:val="0"/>
              <w:autoSpaceDN w:val="0"/>
              <w:adjustRightInd w:val="0"/>
              <w:spacing w:after="0"/>
              <w:ind w:firstLine="0"/>
              <w:contextualSpacing w:val="0"/>
              <w:rPr>
                <w:rFonts w:cs="Times New Roman"/>
                <w:b/>
                <w:i/>
              </w:rPr>
            </w:pPr>
            <w:r w:rsidRPr="000D5654">
              <w:rPr>
                <w:rFonts w:cs="Times New Roman"/>
                <w:b/>
                <w:sz w:val="22"/>
              </w:rPr>
              <w:t>Обязательные документы (для некоторых категорий)</w:t>
            </w:r>
          </w:p>
        </w:tc>
      </w:tr>
      <w:tr w:rsidR="007335CD" w:rsidRPr="000D5654" w:rsidTr="00BF368C">
        <w:trPr>
          <w:trHeight w:val="284"/>
        </w:trPr>
        <w:tc>
          <w:tcPr>
            <w:tcW w:w="2660" w:type="dxa"/>
          </w:tcPr>
          <w:p w:rsidR="007335CD" w:rsidRDefault="007335CD" w:rsidP="00BF368C">
            <w:pPr>
              <w:spacing w:after="0"/>
              <w:ind w:firstLine="3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  <w:sz w:val="22"/>
              </w:rPr>
              <w:t>Обращение через уполномоченное лицо</w:t>
            </w:r>
          </w:p>
        </w:tc>
        <w:tc>
          <w:tcPr>
            <w:tcW w:w="8080" w:type="dxa"/>
            <w:gridSpan w:val="2"/>
          </w:tcPr>
          <w:p w:rsidR="007335CD" w:rsidRDefault="007335CD" w:rsidP="00BF368C">
            <w:pPr>
              <w:autoSpaceDE w:val="0"/>
              <w:autoSpaceDN w:val="0"/>
              <w:adjustRightInd w:val="0"/>
              <w:spacing w:after="0"/>
              <w:ind w:firstLine="0"/>
              <w:contextualSpacing w:val="0"/>
              <w:rPr>
                <w:rFonts w:cs="Times New Roman"/>
                <w:b/>
                <w:bCs/>
                <w:lang w:eastAsia="ru-RU"/>
              </w:rPr>
            </w:pPr>
            <w:r>
              <w:rPr>
                <w:rFonts w:cs="Times New Roman"/>
                <w:b/>
                <w:bCs/>
                <w:sz w:val="22"/>
                <w:lang w:eastAsia="ru-RU"/>
              </w:rPr>
              <w:t>Д</w:t>
            </w:r>
            <w:r w:rsidRPr="000D5654">
              <w:rPr>
                <w:rFonts w:cs="Times New Roman"/>
                <w:b/>
                <w:bCs/>
                <w:sz w:val="22"/>
                <w:lang w:eastAsia="ru-RU"/>
              </w:rPr>
              <w:t xml:space="preserve">окумент, </w:t>
            </w:r>
            <w:r w:rsidRPr="000D5654">
              <w:rPr>
                <w:rFonts w:cs="Times New Roman"/>
                <w:bCs/>
                <w:sz w:val="22"/>
                <w:lang w:eastAsia="ru-RU"/>
              </w:rPr>
              <w:t xml:space="preserve">удостоверяющий личность, место жительства и полномочия законного представителя или доверенного лица </w:t>
            </w:r>
          </w:p>
        </w:tc>
      </w:tr>
      <w:tr w:rsidR="007335CD" w:rsidRPr="000D5654" w:rsidTr="00BF368C">
        <w:trPr>
          <w:trHeight w:val="284"/>
        </w:trPr>
        <w:tc>
          <w:tcPr>
            <w:tcW w:w="2660" w:type="dxa"/>
          </w:tcPr>
          <w:p w:rsidR="007335CD" w:rsidRPr="000D5654" w:rsidRDefault="007335CD" w:rsidP="00BF368C">
            <w:pPr>
              <w:spacing w:after="0"/>
              <w:ind w:firstLine="34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  <w:sz w:val="22"/>
              </w:rPr>
              <w:t>О</w:t>
            </w:r>
            <w:r w:rsidRPr="000D5654">
              <w:rPr>
                <w:rFonts w:cs="Times New Roman"/>
                <w:b/>
                <w:i/>
                <w:sz w:val="22"/>
              </w:rPr>
              <w:t>тец (усыновитель ребенка)</w:t>
            </w:r>
          </w:p>
          <w:p w:rsidR="007335CD" w:rsidRPr="000D5654" w:rsidRDefault="007335CD" w:rsidP="00BF368C">
            <w:pPr>
              <w:autoSpaceDE w:val="0"/>
              <w:autoSpaceDN w:val="0"/>
              <w:adjustRightInd w:val="0"/>
              <w:spacing w:after="0"/>
              <w:ind w:firstLine="0"/>
              <w:contextualSpacing w:val="0"/>
              <w:rPr>
                <w:rFonts w:cs="Times New Roman"/>
                <w:b/>
                <w:bCs/>
                <w:lang w:eastAsia="ru-RU"/>
              </w:rPr>
            </w:pPr>
          </w:p>
        </w:tc>
        <w:tc>
          <w:tcPr>
            <w:tcW w:w="8080" w:type="dxa"/>
            <w:gridSpan w:val="2"/>
          </w:tcPr>
          <w:p w:rsidR="007335CD" w:rsidRPr="00F50231" w:rsidRDefault="007335CD" w:rsidP="00BF368C">
            <w:pPr>
              <w:autoSpaceDE w:val="0"/>
              <w:autoSpaceDN w:val="0"/>
              <w:adjustRightInd w:val="0"/>
              <w:spacing w:after="0"/>
              <w:ind w:firstLine="0"/>
              <w:contextualSpacing w:val="0"/>
              <w:rPr>
                <w:rFonts w:cs="Times New Roman"/>
                <w:bCs/>
                <w:lang w:eastAsia="ru-RU"/>
              </w:rPr>
            </w:pPr>
            <w:proofErr w:type="gramStart"/>
            <w:r>
              <w:rPr>
                <w:rFonts w:cs="Times New Roman"/>
                <w:b/>
                <w:bCs/>
                <w:sz w:val="22"/>
                <w:lang w:eastAsia="ru-RU"/>
              </w:rPr>
              <w:t>Д</w:t>
            </w:r>
            <w:r w:rsidRPr="000D5654">
              <w:rPr>
                <w:rFonts w:cs="Times New Roman"/>
                <w:b/>
                <w:bCs/>
                <w:sz w:val="22"/>
                <w:lang w:eastAsia="ru-RU"/>
              </w:rPr>
              <w:t xml:space="preserve">окументы, </w:t>
            </w:r>
            <w:r w:rsidRPr="000D5654">
              <w:rPr>
                <w:rFonts w:cs="Times New Roman"/>
                <w:bCs/>
                <w:sz w:val="22"/>
                <w:lang w:eastAsia="ru-RU"/>
              </w:rPr>
              <w:t>подтверждающие смерть женщины, родившей (усыновившей) детей, объявление ее умершей, лишение ее родительских прав, совершение ею в отношении ребенка (детей) умышленного преступления, относящегося к преступлениям против личности</w:t>
            </w:r>
            <w:proofErr w:type="gramEnd"/>
          </w:p>
        </w:tc>
      </w:tr>
      <w:tr w:rsidR="007335CD" w:rsidRPr="000D5654" w:rsidTr="00BF368C">
        <w:trPr>
          <w:trHeight w:val="284"/>
        </w:trPr>
        <w:tc>
          <w:tcPr>
            <w:tcW w:w="2660" w:type="dxa"/>
          </w:tcPr>
          <w:p w:rsidR="007335CD" w:rsidRPr="000D5654" w:rsidRDefault="007335CD" w:rsidP="00BF368C">
            <w:pPr>
              <w:spacing w:after="0"/>
              <w:ind w:firstLine="34"/>
              <w:rPr>
                <w:rFonts w:cs="Times New Roman"/>
                <w:b/>
                <w:i/>
              </w:rPr>
            </w:pPr>
            <w:r w:rsidRPr="000D5654">
              <w:rPr>
                <w:rFonts w:cs="Times New Roman"/>
                <w:b/>
                <w:bCs/>
                <w:i/>
                <w:sz w:val="22"/>
                <w:lang w:eastAsia="ru-RU"/>
              </w:rPr>
              <w:t>Ребенок (дети в равных долях)</w:t>
            </w:r>
          </w:p>
        </w:tc>
        <w:tc>
          <w:tcPr>
            <w:tcW w:w="8080" w:type="dxa"/>
            <w:gridSpan w:val="2"/>
          </w:tcPr>
          <w:p w:rsidR="007335CD" w:rsidRDefault="007335CD" w:rsidP="00BF368C">
            <w:pPr>
              <w:autoSpaceDE w:val="0"/>
              <w:autoSpaceDN w:val="0"/>
              <w:adjustRightInd w:val="0"/>
              <w:spacing w:after="0"/>
              <w:ind w:firstLine="0"/>
              <w:contextualSpacing w:val="0"/>
              <w:rPr>
                <w:rFonts w:cs="Times New Roman"/>
                <w:b/>
                <w:bCs/>
                <w:lang w:eastAsia="ru-RU"/>
              </w:rPr>
            </w:pPr>
            <w:proofErr w:type="gramStart"/>
            <w:r>
              <w:rPr>
                <w:rFonts w:cs="Times New Roman"/>
                <w:b/>
                <w:bCs/>
                <w:sz w:val="22"/>
                <w:lang w:eastAsia="ru-RU"/>
              </w:rPr>
              <w:t>Д</w:t>
            </w:r>
            <w:r w:rsidRPr="000D5654">
              <w:rPr>
                <w:rFonts w:cs="Times New Roman"/>
                <w:b/>
                <w:bCs/>
                <w:sz w:val="22"/>
                <w:lang w:eastAsia="ru-RU"/>
              </w:rPr>
              <w:t xml:space="preserve">окументы, </w:t>
            </w:r>
            <w:r w:rsidRPr="000D5654">
              <w:rPr>
                <w:rFonts w:cs="Times New Roman"/>
                <w:bCs/>
                <w:sz w:val="22"/>
                <w:lang w:eastAsia="ru-RU"/>
              </w:rPr>
              <w:t>подтверждающие смерть родителей (усыновителей) или единственного родителя (усыновителя), объявление умершими родителей (усыновителей) или единственного родителя (усыновителя), лишение родителей родительских прав, совершение родителями (усыновителями) в отношении ребенка (детей) умышленного преступления, относящегося к преступлениям против личности</w:t>
            </w:r>
            <w:proofErr w:type="gramEnd"/>
          </w:p>
        </w:tc>
      </w:tr>
      <w:tr w:rsidR="007335CD" w:rsidRPr="000D5654" w:rsidTr="00BF368C">
        <w:trPr>
          <w:trHeight w:val="284"/>
        </w:trPr>
        <w:tc>
          <w:tcPr>
            <w:tcW w:w="4786" w:type="dxa"/>
            <w:gridSpan w:val="2"/>
            <w:shd w:val="clear" w:color="auto" w:fill="CCC0D9" w:themeFill="accent4" w:themeFillTint="66"/>
          </w:tcPr>
          <w:p w:rsidR="007335CD" w:rsidRPr="00DA4884" w:rsidRDefault="007335CD" w:rsidP="00BF368C">
            <w:pPr>
              <w:pStyle w:val="a3"/>
              <w:ind w:firstLine="7"/>
              <w:jc w:val="left"/>
              <w:rPr>
                <w:rFonts w:cs="Times New Roman"/>
                <w:b/>
                <w:sz w:val="22"/>
              </w:rPr>
            </w:pPr>
            <w:r w:rsidRPr="00DA4884">
              <w:rPr>
                <w:rFonts w:cs="Times New Roman"/>
                <w:b/>
                <w:sz w:val="22"/>
              </w:rPr>
              <w:t>Документы, представляемые в рамках межведомственного взаимодействия</w:t>
            </w:r>
          </w:p>
        </w:tc>
        <w:tc>
          <w:tcPr>
            <w:tcW w:w="5954" w:type="dxa"/>
            <w:shd w:val="clear" w:color="auto" w:fill="CCC0D9" w:themeFill="accent4" w:themeFillTint="66"/>
          </w:tcPr>
          <w:p w:rsidR="007335CD" w:rsidRPr="00DA4884" w:rsidRDefault="007335CD" w:rsidP="00BF368C">
            <w:pPr>
              <w:autoSpaceDE w:val="0"/>
              <w:autoSpaceDN w:val="0"/>
              <w:adjustRightInd w:val="0"/>
              <w:ind w:left="76" w:firstLine="0"/>
              <w:contextualSpacing w:val="0"/>
              <w:rPr>
                <w:rFonts w:cs="Times New Roman"/>
                <w:b/>
              </w:rPr>
            </w:pPr>
            <w:r w:rsidRPr="00DA4884">
              <w:rPr>
                <w:rFonts w:cs="Times New Roman"/>
                <w:b/>
              </w:rPr>
              <w:t>ОТСУТСТВУ</w:t>
            </w:r>
            <w:r>
              <w:rPr>
                <w:rFonts w:cs="Times New Roman"/>
                <w:b/>
              </w:rPr>
              <w:t>Ю</w:t>
            </w:r>
            <w:r w:rsidRPr="00DA4884">
              <w:rPr>
                <w:rFonts w:cs="Times New Roman"/>
                <w:b/>
              </w:rPr>
              <w:t>Т</w:t>
            </w:r>
          </w:p>
        </w:tc>
      </w:tr>
    </w:tbl>
    <w:p w:rsidR="00E60693" w:rsidRDefault="00E60693"/>
    <w:sectPr w:rsidR="00E60693" w:rsidSect="007335CD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35CD"/>
    <w:rsid w:val="007335CD"/>
    <w:rsid w:val="008D5344"/>
    <w:rsid w:val="00A5570B"/>
    <w:rsid w:val="00CF751F"/>
    <w:rsid w:val="00E60693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CD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335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7335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1</cp:revision>
  <dcterms:created xsi:type="dcterms:W3CDTF">2015-08-18T09:55:00Z</dcterms:created>
  <dcterms:modified xsi:type="dcterms:W3CDTF">2015-08-18T09:56:00Z</dcterms:modified>
</cp:coreProperties>
</file>