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00" w:rsidRDefault="006D0200" w:rsidP="006D0200">
      <w:pPr>
        <w:suppressAutoHyphens/>
        <w:spacing w:after="0" w:line="240" w:lineRule="auto"/>
        <w:ind w:firstLine="561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Calibri" w:hAnsi="Calibri"/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-281940</wp:posOffset>
            </wp:positionV>
            <wp:extent cx="871855" cy="88392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Государственное учреждение - </w:t>
      </w:r>
      <w:r w:rsidR="0024675E">
        <w:rPr>
          <w:rFonts w:ascii="Times New Roman" w:hAnsi="Times New Roman"/>
          <w:b/>
          <w:bCs/>
          <w:sz w:val="24"/>
          <w:szCs w:val="24"/>
          <w:lang w:eastAsia="ar-SA"/>
        </w:rPr>
        <w:t>Управление</w:t>
      </w:r>
      <w:r w:rsidRPr="00DB2E6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24675E" w:rsidRDefault="006D0200" w:rsidP="006D0200">
      <w:pPr>
        <w:suppressAutoHyphens/>
        <w:spacing w:after="0" w:line="240" w:lineRule="auto"/>
        <w:ind w:firstLine="561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B2E6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Пенсионного фонда Российской Федерации </w:t>
      </w:r>
      <w:r w:rsidR="0024675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в </w:t>
      </w:r>
      <w:proofErr w:type="spellStart"/>
      <w:r w:rsidR="0024675E">
        <w:rPr>
          <w:rFonts w:ascii="Times New Roman" w:hAnsi="Times New Roman"/>
          <w:b/>
          <w:bCs/>
          <w:sz w:val="24"/>
          <w:szCs w:val="24"/>
          <w:lang w:eastAsia="ar-SA"/>
        </w:rPr>
        <w:t>г</w:t>
      </w:r>
      <w:proofErr w:type="gramStart"/>
      <w:r w:rsidR="0024675E">
        <w:rPr>
          <w:rFonts w:ascii="Times New Roman" w:hAnsi="Times New Roman"/>
          <w:b/>
          <w:bCs/>
          <w:sz w:val="24"/>
          <w:szCs w:val="24"/>
          <w:lang w:eastAsia="ar-SA"/>
        </w:rPr>
        <w:t>.С</w:t>
      </w:r>
      <w:proofErr w:type="gramEnd"/>
      <w:r w:rsidR="0024675E">
        <w:rPr>
          <w:rFonts w:ascii="Times New Roman" w:hAnsi="Times New Roman"/>
          <w:b/>
          <w:bCs/>
          <w:sz w:val="24"/>
          <w:szCs w:val="24"/>
          <w:lang w:eastAsia="ar-SA"/>
        </w:rPr>
        <w:t>алехарде</w:t>
      </w:r>
      <w:proofErr w:type="spellEnd"/>
      <w:r w:rsidR="0024675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6D0200" w:rsidRDefault="0024675E" w:rsidP="006D0200">
      <w:pPr>
        <w:suppressAutoHyphens/>
        <w:spacing w:after="0" w:line="240" w:lineRule="auto"/>
        <w:ind w:firstLine="56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и Приуральском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ar-SA"/>
        </w:rPr>
        <w:t>районе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6D0200" w:rsidRPr="00DB2E63">
        <w:rPr>
          <w:rFonts w:ascii="Times New Roman" w:hAnsi="Times New Roman"/>
          <w:b/>
          <w:sz w:val="24"/>
          <w:szCs w:val="24"/>
          <w:lang w:eastAsia="ar-SA"/>
        </w:rPr>
        <w:t xml:space="preserve"> Ямало-Ненецко</w:t>
      </w:r>
      <w:r>
        <w:rPr>
          <w:rFonts w:ascii="Times New Roman" w:hAnsi="Times New Roman"/>
          <w:b/>
          <w:sz w:val="24"/>
          <w:szCs w:val="24"/>
          <w:lang w:eastAsia="ar-SA"/>
        </w:rPr>
        <w:t>го</w:t>
      </w:r>
      <w:r w:rsidR="006D020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6D0200" w:rsidRPr="00DB2E63">
        <w:rPr>
          <w:rFonts w:ascii="Times New Roman" w:hAnsi="Times New Roman"/>
          <w:b/>
          <w:sz w:val="24"/>
          <w:szCs w:val="24"/>
          <w:lang w:eastAsia="ar-SA"/>
        </w:rPr>
        <w:t>автономно</w:t>
      </w:r>
      <w:r>
        <w:rPr>
          <w:rFonts w:ascii="Times New Roman" w:hAnsi="Times New Roman"/>
          <w:b/>
          <w:sz w:val="24"/>
          <w:szCs w:val="24"/>
          <w:lang w:eastAsia="ar-SA"/>
        </w:rPr>
        <w:t>го</w:t>
      </w:r>
      <w:r w:rsidR="006D0200" w:rsidRPr="00DB2E63">
        <w:rPr>
          <w:rFonts w:ascii="Times New Roman" w:hAnsi="Times New Roman"/>
          <w:b/>
          <w:sz w:val="24"/>
          <w:szCs w:val="24"/>
          <w:lang w:eastAsia="ar-SA"/>
        </w:rPr>
        <w:t xml:space="preserve"> округ</w:t>
      </w:r>
      <w:r>
        <w:rPr>
          <w:rFonts w:ascii="Times New Roman" w:hAnsi="Times New Roman"/>
          <w:b/>
          <w:sz w:val="24"/>
          <w:szCs w:val="24"/>
          <w:lang w:eastAsia="ar-SA"/>
        </w:rPr>
        <w:t>а</w:t>
      </w:r>
    </w:p>
    <w:p w:rsidR="006D0200" w:rsidRDefault="006D0200" w:rsidP="006D0200">
      <w:pPr>
        <w:suppressAutoHyphens/>
        <w:spacing w:after="0" w:line="240" w:lineRule="auto"/>
        <w:ind w:firstLine="561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D0200" w:rsidRDefault="006D0200" w:rsidP="006D0200">
      <w:pPr>
        <w:suppressAutoHyphens/>
        <w:spacing w:after="0" w:line="240" w:lineRule="auto"/>
        <w:ind w:firstLine="561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D0200" w:rsidRDefault="006D0200" w:rsidP="006D0200">
      <w:pPr>
        <w:suppressAutoHyphens/>
        <w:spacing w:after="0" w:line="240" w:lineRule="auto"/>
        <w:ind w:firstLine="561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D0200" w:rsidRDefault="006D0200" w:rsidP="00B44C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D02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ПРЕСС-РЕЛИЗ </w:t>
      </w:r>
    </w:p>
    <w:p w:rsidR="005A4449" w:rsidRPr="005A4449" w:rsidRDefault="005A4449" w:rsidP="005A44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44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Пенсионный фонд</w:t>
      </w:r>
      <w:r w:rsidR="002467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РФ</w:t>
      </w:r>
      <w:r w:rsidRPr="005A44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выплатит семьям с детьми до 7 лет включительно 5 тысяч рублей</w:t>
      </w:r>
    </w:p>
    <w:p w:rsidR="005A4449" w:rsidRPr="0024675E" w:rsidRDefault="005A4449" w:rsidP="0024675E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4675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 соответствии с</w:t>
      </w:r>
      <w:r w:rsidR="0024675E" w:rsidRPr="0024675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24675E" w:rsidRPr="0024675E">
        <w:rPr>
          <w:rFonts w:ascii="Times New Roman" w:hAnsi="Times New Roman" w:cs="Times New Roman"/>
          <w:b w:val="0"/>
          <w:color w:val="auto"/>
          <w:sz w:val="24"/>
          <w:szCs w:val="24"/>
        </w:rPr>
        <w:t>Указ</w:t>
      </w:r>
      <w:r w:rsidR="0024675E" w:rsidRPr="0024675E">
        <w:rPr>
          <w:rFonts w:ascii="Times New Roman" w:hAnsi="Times New Roman" w:cs="Times New Roman"/>
          <w:b w:val="0"/>
          <w:color w:val="auto"/>
          <w:sz w:val="24"/>
          <w:szCs w:val="24"/>
        </w:rPr>
        <w:t>ом Президента РФ от 17.12.2020 № 797 «</w:t>
      </w:r>
      <w:r w:rsidR="0024675E" w:rsidRPr="0024675E">
        <w:rPr>
          <w:rFonts w:ascii="Times New Roman" w:hAnsi="Times New Roman" w:cs="Times New Roman"/>
          <w:b w:val="0"/>
          <w:color w:val="auto"/>
          <w:sz w:val="24"/>
          <w:szCs w:val="24"/>
        </w:rPr>
        <w:t>О единовременно</w:t>
      </w:r>
      <w:r w:rsidR="0024675E" w:rsidRPr="0024675E">
        <w:rPr>
          <w:rFonts w:ascii="Times New Roman" w:hAnsi="Times New Roman" w:cs="Times New Roman"/>
          <w:b w:val="0"/>
          <w:color w:val="auto"/>
          <w:sz w:val="24"/>
          <w:szCs w:val="24"/>
        </w:rPr>
        <w:t>й выплате семьям, имеющим детей»</w:t>
      </w:r>
      <w:r w:rsidR="002467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4675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Пенсионный</w:t>
      </w:r>
      <w:r w:rsidRPr="002467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фонд России </w:t>
      </w:r>
      <w:proofErr w:type="spellStart"/>
      <w:r w:rsidRPr="0024675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беззаявительно</w:t>
      </w:r>
      <w:proofErr w:type="spellEnd"/>
      <w:r w:rsidRPr="0024675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перечислит</w:t>
      </w:r>
      <w:r w:rsidRPr="002467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24675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единовременную выплату родителям, усыновителям, опекунам и попечителям детей до 7 лет включительно, которая составит 5 тыс. рублей на каждого ребенка в семье.</w:t>
      </w:r>
    </w:p>
    <w:p w:rsidR="005A4449" w:rsidRPr="0024675E" w:rsidRDefault="005A4449" w:rsidP="00246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 выплату получат все семьи с детьми, которым по состоянию на 17 декабря 2020 года еще не исполнилось 8 лет.</w:t>
      </w:r>
    </w:p>
    <w:p w:rsidR="005A4449" w:rsidRPr="0024675E" w:rsidRDefault="005A4449" w:rsidP="00246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новой выплаты станет то, что она будет выплачена по принципу “социального казначейства”: за ней не надо никуда обращаться, поскольку Пенсионный фонд</w:t>
      </w:r>
      <w:r w:rsidR="0024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24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7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</w:t>
      </w:r>
      <w:proofErr w:type="spellEnd"/>
      <w:r w:rsidRPr="0024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оформит и перечислит средства на основе принятых весной и летом решений о выплатах на детей. Таким образом, родителям, усыновителям и опекунам, которые в этом году получили ежемесячную выплату на детей до 3 лет или единовременную выплату на детей от 3 до 16 лет, дополнительная выплата будет предоставлена в декабре автоматически, подавать новое заявление не нужно.</w:t>
      </w:r>
    </w:p>
    <w:p w:rsidR="005A4449" w:rsidRPr="0024675E" w:rsidRDefault="005A4449" w:rsidP="00246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понадобится только в том случае, если ребенок в семье появился после 1 июля либо родители не обращались ни за одной из выплат на детей, </w:t>
      </w:r>
      <w:proofErr w:type="spellStart"/>
      <w:r w:rsidRPr="00246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предоставлявшихся</w:t>
      </w:r>
      <w:proofErr w:type="spellEnd"/>
      <w:r w:rsidRPr="0024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Пенсионным фондом</w:t>
      </w:r>
      <w:r w:rsidR="0024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24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года. В этом случае родителям необходимо указать в заявлении реквизиты банковского счета, на который будут перечислены средства. На это есть больше трех месяцев – соответствующие заявления принимаются до 1 апреля. Заявление также понадобится, если у родителей, которые уже получали выплаты на детей, был закрыт банковский счет.</w:t>
      </w:r>
    </w:p>
    <w:p w:rsidR="005A4449" w:rsidRPr="0024675E" w:rsidRDefault="005A4449" w:rsidP="00246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на выплату можно в личном кабинете на портале </w:t>
      </w:r>
      <w:hyperlink r:id="rId7" w:history="1">
        <w:proofErr w:type="spellStart"/>
        <w:r w:rsidRPr="002467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24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клиентских службах Пенсионного фонда</w:t>
      </w:r>
      <w:r w:rsidR="0024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246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4449" w:rsidRPr="0024675E" w:rsidRDefault="005A4449" w:rsidP="002467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помощь родителям на сайте Пенсионного фонда</w:t>
      </w:r>
      <w:r w:rsidR="0024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24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необходимые разъяснения о выплатах и </w:t>
      </w:r>
      <w:hyperlink r:id="rId8" w:tgtFrame="_blank" w:history="1">
        <w:r w:rsidRPr="002467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ответы на часто задаваемые вопросы.</w:t>
        </w:r>
      </w:hyperlink>
    </w:p>
    <w:p w:rsidR="0024675E" w:rsidRDefault="005A4449" w:rsidP="002467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в июле этого года Пенсионный фонд</w:t>
      </w:r>
      <w:r w:rsidR="0024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24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предоставлял семьям аналогичную </w:t>
      </w:r>
      <w:hyperlink r:id="rId9" w:tgtFrame="_blank" w:history="1">
        <w:r w:rsidRPr="002467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единовременную выплату на детей до 16 лет</w:t>
        </w:r>
      </w:hyperlink>
      <w:r w:rsidRPr="0024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оформлялась полностью автоматически без участия родителей и стала первой </w:t>
      </w:r>
      <w:proofErr w:type="spellStart"/>
      <w:r w:rsidRPr="00246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проактивной</w:t>
      </w:r>
      <w:proofErr w:type="spellEnd"/>
      <w:r w:rsidRPr="0024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мерой в России, оказанной в таком большом масштабе за такое короткое время. Всего средства были предоставлены на 27,5 млн</w:t>
      </w:r>
      <w:r w:rsidR="00246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24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перечислены абсолютному большинству семей в течение одного дня со старта выплат.</w:t>
      </w:r>
    </w:p>
    <w:p w:rsidR="005A4449" w:rsidRPr="0024675E" w:rsidRDefault="0024675E" w:rsidP="002467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5A4449" w:rsidRPr="002467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  <w:r w:rsidR="005A4449" w:rsidRPr="0024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выплате на детей до 8 лет.</w:t>
      </w:r>
    </w:p>
    <w:sectPr w:rsidR="005A4449" w:rsidRPr="002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1E6E"/>
    <w:multiLevelType w:val="multilevel"/>
    <w:tmpl w:val="332A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F7845"/>
    <w:multiLevelType w:val="multilevel"/>
    <w:tmpl w:val="81F0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E3"/>
    <w:rsid w:val="0000078C"/>
    <w:rsid w:val="000A7269"/>
    <w:rsid w:val="000C46A2"/>
    <w:rsid w:val="000F1731"/>
    <w:rsid w:val="0015341A"/>
    <w:rsid w:val="00175614"/>
    <w:rsid w:val="001861E5"/>
    <w:rsid w:val="00193AF0"/>
    <w:rsid w:val="001B3AA3"/>
    <w:rsid w:val="001E1BAD"/>
    <w:rsid w:val="00216481"/>
    <w:rsid w:val="0024675E"/>
    <w:rsid w:val="002758A7"/>
    <w:rsid w:val="0029007E"/>
    <w:rsid w:val="002977C7"/>
    <w:rsid w:val="002B59BC"/>
    <w:rsid w:val="00344051"/>
    <w:rsid w:val="003478B9"/>
    <w:rsid w:val="00360B41"/>
    <w:rsid w:val="00364ABA"/>
    <w:rsid w:val="003A3407"/>
    <w:rsid w:val="003B38B3"/>
    <w:rsid w:val="00444A64"/>
    <w:rsid w:val="0048225E"/>
    <w:rsid w:val="004D0A56"/>
    <w:rsid w:val="004E45EA"/>
    <w:rsid w:val="004E464A"/>
    <w:rsid w:val="004F5255"/>
    <w:rsid w:val="00547679"/>
    <w:rsid w:val="00553D35"/>
    <w:rsid w:val="00583C9B"/>
    <w:rsid w:val="005A4449"/>
    <w:rsid w:val="005C57AC"/>
    <w:rsid w:val="00636DE3"/>
    <w:rsid w:val="00641FA5"/>
    <w:rsid w:val="006629F7"/>
    <w:rsid w:val="006D0200"/>
    <w:rsid w:val="007539FA"/>
    <w:rsid w:val="00784F3B"/>
    <w:rsid w:val="007B6C30"/>
    <w:rsid w:val="007C2281"/>
    <w:rsid w:val="0080729C"/>
    <w:rsid w:val="008448C2"/>
    <w:rsid w:val="00857CD4"/>
    <w:rsid w:val="008D099A"/>
    <w:rsid w:val="00907352"/>
    <w:rsid w:val="00926E01"/>
    <w:rsid w:val="00927AAE"/>
    <w:rsid w:val="009353B0"/>
    <w:rsid w:val="00947CA8"/>
    <w:rsid w:val="0096312D"/>
    <w:rsid w:val="009631FA"/>
    <w:rsid w:val="00AC4668"/>
    <w:rsid w:val="00AD1E2A"/>
    <w:rsid w:val="00B000F7"/>
    <w:rsid w:val="00B351DB"/>
    <w:rsid w:val="00B44CEF"/>
    <w:rsid w:val="00B87ACB"/>
    <w:rsid w:val="00BA2296"/>
    <w:rsid w:val="00C30F6B"/>
    <w:rsid w:val="00C82DE5"/>
    <w:rsid w:val="00CB5BB1"/>
    <w:rsid w:val="00CB774A"/>
    <w:rsid w:val="00CF42B8"/>
    <w:rsid w:val="00CF64F6"/>
    <w:rsid w:val="00D778B7"/>
    <w:rsid w:val="00D96D27"/>
    <w:rsid w:val="00DA5899"/>
    <w:rsid w:val="00DA6FB3"/>
    <w:rsid w:val="00DF172B"/>
    <w:rsid w:val="00E34F55"/>
    <w:rsid w:val="00E378EB"/>
    <w:rsid w:val="00E930C7"/>
    <w:rsid w:val="00EF43AD"/>
    <w:rsid w:val="00F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7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63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8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78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7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90735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631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857CD4"/>
    <w:rPr>
      <w:color w:val="0000FF"/>
      <w:u w:val="single"/>
    </w:rPr>
  </w:style>
  <w:style w:type="character" w:customStyle="1" w:styleId="text-highlight">
    <w:name w:val="text-highlight"/>
    <w:basedOn w:val="a0"/>
    <w:rsid w:val="00857CD4"/>
  </w:style>
  <w:style w:type="character" w:customStyle="1" w:styleId="st">
    <w:name w:val="st"/>
    <w:basedOn w:val="a0"/>
    <w:rsid w:val="00DA6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7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63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8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78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7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90735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631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857CD4"/>
    <w:rPr>
      <w:color w:val="0000FF"/>
      <w:u w:val="single"/>
    </w:rPr>
  </w:style>
  <w:style w:type="character" w:customStyle="1" w:styleId="text-highlight">
    <w:name w:val="text-highlight"/>
    <w:basedOn w:val="a0"/>
    <w:rsid w:val="00857CD4"/>
  </w:style>
  <w:style w:type="character" w:customStyle="1" w:styleId="st">
    <w:name w:val="st"/>
    <w:basedOn w:val="a0"/>
    <w:rsid w:val="00DA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6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97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35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family_with_children/up_to_7_years/~48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10016/1?from=ma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frf.ru/grazdanam/family_with_children/up_to_7_yea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grazdanam/family_with_children/extra_charge_from_3to_16yea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Пенсионный фонд выплатит семьям с детьми до 7 лет включительно 5 тысяч рублей</vt:lpstr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000-0702 Остертак А. А.</dc:creator>
  <cp:lastModifiedBy>Виктория Аврамчик</cp:lastModifiedBy>
  <cp:revision>4</cp:revision>
  <cp:lastPrinted>2020-07-31T06:05:00Z</cp:lastPrinted>
  <dcterms:created xsi:type="dcterms:W3CDTF">2020-12-18T08:58:00Z</dcterms:created>
  <dcterms:modified xsi:type="dcterms:W3CDTF">2020-12-19T07:55:00Z</dcterms:modified>
</cp:coreProperties>
</file>