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38" w:rsidRPr="00311D38" w:rsidRDefault="00311D38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311D38">
        <w:rPr>
          <w:rFonts w:cs="PT Astra Serif"/>
          <w:sz w:val="24"/>
          <w:szCs w:val="24"/>
        </w:rPr>
        <w:t>Приложение N 2</w:t>
      </w:r>
    </w:p>
    <w:p w:rsidR="00311D38" w:rsidRPr="00311D38" w:rsidRDefault="00311D38">
      <w:pPr>
        <w:spacing w:after="1" w:line="280" w:lineRule="atLeast"/>
        <w:jc w:val="right"/>
        <w:rPr>
          <w:sz w:val="24"/>
          <w:szCs w:val="24"/>
        </w:rPr>
      </w:pPr>
      <w:r w:rsidRPr="00311D38">
        <w:rPr>
          <w:rFonts w:cs="PT Astra Serif"/>
          <w:sz w:val="24"/>
          <w:szCs w:val="24"/>
        </w:rPr>
        <w:t>к Порядку формирования и ведения реестра</w:t>
      </w:r>
    </w:p>
    <w:p w:rsidR="00311D38" w:rsidRPr="00311D38" w:rsidRDefault="00311D38">
      <w:pPr>
        <w:spacing w:after="1" w:line="280" w:lineRule="atLeast"/>
        <w:jc w:val="right"/>
        <w:rPr>
          <w:sz w:val="24"/>
          <w:szCs w:val="24"/>
        </w:rPr>
      </w:pPr>
      <w:r w:rsidRPr="00311D38">
        <w:rPr>
          <w:rFonts w:cs="PT Astra Serif"/>
          <w:sz w:val="24"/>
          <w:szCs w:val="24"/>
        </w:rPr>
        <w:t>поставщиков социальных услуг</w:t>
      </w:r>
    </w:p>
    <w:p w:rsidR="00311D38" w:rsidRPr="00311D38" w:rsidRDefault="00311D38">
      <w:pPr>
        <w:spacing w:after="1" w:line="280" w:lineRule="atLeast"/>
        <w:jc w:val="right"/>
        <w:rPr>
          <w:sz w:val="24"/>
          <w:szCs w:val="24"/>
        </w:rPr>
      </w:pPr>
      <w:r w:rsidRPr="00311D38">
        <w:rPr>
          <w:rFonts w:cs="PT Astra Serif"/>
          <w:sz w:val="24"/>
          <w:szCs w:val="24"/>
        </w:rPr>
        <w:t>в Ямало-Ненецком автономном округе</w:t>
      </w:r>
    </w:p>
    <w:p w:rsidR="00311D38" w:rsidRDefault="00311D38">
      <w:pPr>
        <w:spacing w:after="1"/>
      </w:pPr>
    </w:p>
    <w:p w:rsidR="00311D38" w:rsidRDefault="00311D38">
      <w:pPr>
        <w:spacing w:after="1" w:line="280" w:lineRule="atLeast"/>
        <w:jc w:val="center"/>
        <w:rPr>
          <w:rFonts w:cs="PT Astra Serif"/>
        </w:rPr>
      </w:pPr>
    </w:p>
    <w:p w:rsidR="00311D38" w:rsidRDefault="00311D38">
      <w:pPr>
        <w:spacing w:after="1" w:line="280" w:lineRule="atLeast"/>
        <w:jc w:val="center"/>
      </w:pPr>
      <w:r>
        <w:rPr>
          <w:rFonts w:cs="PT Astra Serif"/>
        </w:rPr>
        <w:t>СВЕДЕНИЯ</w:t>
      </w:r>
    </w:p>
    <w:p w:rsidR="00311D38" w:rsidRDefault="00311D38">
      <w:pPr>
        <w:spacing w:after="1" w:line="280" w:lineRule="atLeast"/>
        <w:jc w:val="center"/>
      </w:pPr>
      <w:r>
        <w:rPr>
          <w:rFonts w:cs="PT Astra Serif"/>
        </w:rPr>
        <w:t>поставщика социальных услуг для включения в реестр</w:t>
      </w:r>
    </w:p>
    <w:p w:rsidR="00311D38" w:rsidRDefault="00311D38">
      <w:pPr>
        <w:spacing w:after="1" w:line="280" w:lineRule="atLeast"/>
        <w:jc w:val="center"/>
      </w:pPr>
      <w:r>
        <w:rPr>
          <w:rFonts w:cs="PT Astra Serif"/>
        </w:rPr>
        <w:t>поставщиков социальных услуг</w:t>
      </w:r>
    </w:p>
    <w:p w:rsidR="00311D38" w:rsidRDefault="00311D38">
      <w:pPr>
        <w:spacing w:after="1" w:line="280" w:lineRule="atLeast"/>
        <w:jc w:val="center"/>
      </w:pPr>
      <w:r>
        <w:rPr>
          <w:rFonts w:cs="PT Astra Serif"/>
        </w:rPr>
        <w:t>в Ямало-Ненецком автономном округе</w:t>
      </w:r>
    </w:p>
    <w:p w:rsidR="00311D38" w:rsidRDefault="00311D38">
      <w:pPr>
        <w:spacing w:after="1" w:line="280" w:lineRule="atLeast"/>
        <w:jc w:val="center"/>
      </w:pPr>
    </w:p>
    <w:p w:rsidR="00311D38" w:rsidRDefault="00311D38">
      <w:pPr>
        <w:spacing w:after="1" w:line="280" w:lineRule="atLeast"/>
        <w:ind w:firstLine="540"/>
        <w:jc w:val="both"/>
      </w:pPr>
      <w:r>
        <w:rPr>
          <w:rFonts w:cs="PT Astra Serif"/>
        </w:rPr>
        <w:t>1. Общие сведения о поставщике социальных услуг.</w:t>
      </w:r>
    </w:p>
    <w:p w:rsidR="00311D38" w:rsidRDefault="00311D38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2778"/>
      </w:tblGrid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Полное и (если имеется) сокращенное наименование поставщика</w:t>
            </w:r>
          </w:p>
        </w:tc>
        <w:tc>
          <w:tcPr>
            <w:tcW w:w="2778" w:type="dxa"/>
          </w:tcPr>
          <w:p w:rsidR="00311D38" w:rsidRDefault="00311D38">
            <w:pPr>
              <w:spacing w:after="1" w:line="280" w:lineRule="atLeast"/>
              <w:jc w:val="both"/>
            </w:pP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Дата и номер свидетельства о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2778" w:type="dxa"/>
          </w:tcPr>
          <w:p w:rsidR="00311D38" w:rsidRDefault="00311D38">
            <w:pPr>
              <w:spacing w:after="1" w:line="280" w:lineRule="atLeast"/>
              <w:jc w:val="both"/>
            </w:pP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2778" w:type="dxa"/>
          </w:tcPr>
          <w:p w:rsidR="00311D38" w:rsidRDefault="00311D38">
            <w:pPr>
              <w:spacing w:after="1" w:line="280" w:lineRule="atLeast"/>
              <w:jc w:val="both"/>
            </w:pP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Фамилия, имя, отчество руководителя</w:t>
            </w:r>
          </w:p>
        </w:tc>
        <w:tc>
          <w:tcPr>
            <w:tcW w:w="2778" w:type="dxa"/>
          </w:tcPr>
          <w:p w:rsidR="00311D38" w:rsidRDefault="00311D38">
            <w:pPr>
              <w:spacing w:after="1" w:line="280" w:lineRule="atLeast"/>
              <w:jc w:val="both"/>
            </w:pP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Реквизиты и банковские счета организации</w:t>
            </w:r>
          </w:p>
        </w:tc>
        <w:tc>
          <w:tcPr>
            <w:tcW w:w="2778" w:type="dxa"/>
          </w:tcPr>
          <w:p w:rsidR="00311D38" w:rsidRDefault="00311D38">
            <w:pPr>
              <w:spacing w:after="1" w:line="280" w:lineRule="atLeast"/>
              <w:jc w:val="both"/>
            </w:pP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2778" w:type="dxa"/>
          </w:tcPr>
          <w:p w:rsidR="00311D38" w:rsidRDefault="00311D38">
            <w:pPr>
              <w:spacing w:after="1" w:line="280" w:lineRule="atLeast"/>
              <w:jc w:val="both"/>
            </w:pP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Дата и номер лицензий, имеющихся у поставщика социальных услуг</w:t>
            </w:r>
          </w:p>
        </w:tc>
        <w:tc>
          <w:tcPr>
            <w:tcW w:w="2778" w:type="dxa"/>
          </w:tcPr>
          <w:p w:rsidR="00311D38" w:rsidRDefault="00311D38">
            <w:pPr>
              <w:spacing w:after="1" w:line="280" w:lineRule="atLeast"/>
              <w:jc w:val="both"/>
            </w:pPr>
          </w:p>
        </w:tc>
      </w:tr>
    </w:tbl>
    <w:p w:rsidR="00311D38" w:rsidRDefault="00311D38">
      <w:pPr>
        <w:spacing w:after="1" w:line="280" w:lineRule="atLeast"/>
        <w:ind w:firstLine="540"/>
        <w:jc w:val="both"/>
      </w:pPr>
    </w:p>
    <w:p w:rsidR="00311D38" w:rsidRDefault="00311D38">
      <w:pPr>
        <w:spacing w:after="1" w:line="280" w:lineRule="atLeast"/>
        <w:ind w:firstLine="540"/>
        <w:jc w:val="both"/>
      </w:pPr>
      <w:r>
        <w:rPr>
          <w:rFonts w:cs="PT Astra Serif"/>
        </w:rPr>
        <w:t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услуг.</w:t>
      </w:r>
    </w:p>
    <w:p w:rsidR="00311D38" w:rsidRDefault="00311D38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32"/>
        <w:gridCol w:w="1077"/>
        <w:gridCol w:w="2438"/>
      </w:tblGrid>
      <w:tr w:rsidR="00311D38">
        <w:tc>
          <w:tcPr>
            <w:tcW w:w="624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 xml:space="preserve">N </w:t>
            </w:r>
            <w:proofErr w:type="spellStart"/>
            <w:proofErr w:type="gramStart"/>
            <w:r>
              <w:rPr>
                <w:rFonts w:cs="PT Astra Serif"/>
              </w:rPr>
              <w:t>п</w:t>
            </w:r>
            <w:proofErr w:type="spellEnd"/>
            <w:proofErr w:type="gramEnd"/>
            <w:r>
              <w:rPr>
                <w:rFonts w:cs="PT Astra Serif"/>
              </w:rPr>
              <w:t>/</w:t>
            </w:r>
            <w:proofErr w:type="spellStart"/>
            <w:r>
              <w:rPr>
                <w:rFonts w:cs="PT Astra Serif"/>
              </w:rPr>
              <w:t>п</w:t>
            </w:r>
            <w:proofErr w:type="spellEnd"/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Единица измерения</w:t>
            </w: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 xml:space="preserve">Тарифы на предоставляемые социальные услуги по формам социального обслуживания и </w:t>
            </w:r>
            <w:r>
              <w:rPr>
                <w:rFonts w:cs="PT Astra Serif"/>
              </w:rPr>
              <w:lastRenderedPageBreak/>
              <w:t>видам социальных услуг (в рублях)</w:t>
            </w:r>
          </w:p>
        </w:tc>
      </w:tr>
      <w:tr w:rsidR="00311D38">
        <w:tc>
          <w:tcPr>
            <w:tcW w:w="624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lastRenderedPageBreak/>
              <w:t>1</w:t>
            </w: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2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3</w:t>
            </w: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4</w:t>
            </w:r>
          </w:p>
        </w:tc>
      </w:tr>
      <w:tr w:rsidR="00311D38">
        <w:tc>
          <w:tcPr>
            <w:tcW w:w="624" w:type="dxa"/>
            <w:vMerge w:val="restart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1.</w:t>
            </w: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Социальное обслуживание на дому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социально-бытовые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социально-медицинские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социально-психологические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социально-педагогические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социально-трудовые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 w:rsidTr="00311D38">
        <w:trPr>
          <w:trHeight w:val="612"/>
        </w:trPr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социально-правовые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 w:val="restart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2.</w:t>
            </w: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Полустационарное социальное обслуживание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социально-бытовые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социально-медицинские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социально-психологические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социально-педагогические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социально-трудовые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lastRenderedPageBreak/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социально-правовые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 w:val="restart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3.</w:t>
            </w: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Стационарное социальное обслуживание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социально-бытовые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социально-медицинские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социально-психологические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социально-педагогические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социально-трудовые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социально-правовые услуги: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  <w:tr w:rsidR="00311D38">
        <w:tc>
          <w:tcPr>
            <w:tcW w:w="624" w:type="dxa"/>
            <w:vMerge/>
          </w:tcPr>
          <w:p w:rsidR="00311D38" w:rsidRDefault="00311D3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311D38" w:rsidRDefault="00311D38" w:rsidP="00311D38">
            <w:pPr>
              <w:spacing w:after="0" w:line="240" w:lineRule="auto"/>
            </w:pPr>
            <w:r>
              <w:rPr>
                <w:rFonts w:cs="PT Astra Serif"/>
              </w:rPr>
              <w:t>-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both"/>
            </w:pPr>
          </w:p>
        </w:tc>
      </w:tr>
    </w:tbl>
    <w:p w:rsidR="00311D38" w:rsidRDefault="00311D38">
      <w:pPr>
        <w:spacing w:after="1" w:line="280" w:lineRule="atLeast"/>
      </w:pPr>
    </w:p>
    <w:p w:rsidR="00311D38" w:rsidRDefault="00311D38">
      <w:pPr>
        <w:spacing w:after="1" w:line="280" w:lineRule="atLeast"/>
        <w:ind w:firstLine="540"/>
        <w:jc w:val="both"/>
      </w:pPr>
      <w:r>
        <w:rPr>
          <w:rFonts w:cs="PT Astra Serif"/>
        </w:rP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311D38" w:rsidRDefault="00311D38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381"/>
        <w:gridCol w:w="2381"/>
        <w:gridCol w:w="1587"/>
      </w:tblGrid>
      <w:tr w:rsidR="00311D38">
        <w:tc>
          <w:tcPr>
            <w:tcW w:w="272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 xml:space="preserve">Форма социального </w:t>
            </w:r>
            <w:r>
              <w:rPr>
                <w:rFonts w:cs="PT Astra Serif"/>
              </w:rPr>
              <w:lastRenderedPageBreak/>
              <w:t>обслуживания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lastRenderedPageBreak/>
              <w:t xml:space="preserve">Общее количество </w:t>
            </w:r>
            <w:r>
              <w:rPr>
                <w:rFonts w:cs="PT Astra Serif"/>
              </w:rPr>
              <w:lastRenderedPageBreak/>
              <w:t>мест, предназначенных для предоставления социальных услуг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lastRenderedPageBreak/>
              <w:t xml:space="preserve">Наличие </w:t>
            </w:r>
            <w:r>
              <w:rPr>
                <w:rFonts w:cs="PT Astra Serif"/>
              </w:rPr>
              <w:lastRenderedPageBreak/>
              <w:t>свободных мест, в том числе по формам социального обслуживания</w:t>
            </w:r>
          </w:p>
        </w:tc>
        <w:tc>
          <w:tcPr>
            <w:tcW w:w="1587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lastRenderedPageBreak/>
              <w:t xml:space="preserve">Наличие </w:t>
            </w:r>
            <w:r>
              <w:rPr>
                <w:rFonts w:cs="PT Astra Serif"/>
              </w:rPr>
              <w:lastRenderedPageBreak/>
              <w:t>или отсутствие очередности</w:t>
            </w:r>
          </w:p>
        </w:tc>
      </w:tr>
      <w:tr w:rsidR="00311D38">
        <w:tc>
          <w:tcPr>
            <w:tcW w:w="272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lastRenderedPageBreak/>
              <w:t>1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</w:t>
            </w:r>
          </w:p>
        </w:tc>
        <w:tc>
          <w:tcPr>
            <w:tcW w:w="1587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4</w:t>
            </w:r>
          </w:p>
        </w:tc>
      </w:tr>
      <w:tr w:rsidR="00311D38">
        <w:tc>
          <w:tcPr>
            <w:tcW w:w="2721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Социальное обслуживание на дому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  <w:tc>
          <w:tcPr>
            <w:tcW w:w="1587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>
        <w:tc>
          <w:tcPr>
            <w:tcW w:w="2721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Полустационарное социальное обслуживание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  <w:tc>
          <w:tcPr>
            <w:tcW w:w="1587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>
        <w:tc>
          <w:tcPr>
            <w:tcW w:w="2721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Стационарное социальное обслуживание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  <w:tc>
          <w:tcPr>
            <w:tcW w:w="1587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</w:tbl>
    <w:p w:rsidR="00311D38" w:rsidRDefault="00311D38">
      <w:pPr>
        <w:spacing w:after="1" w:line="280" w:lineRule="atLeast"/>
        <w:jc w:val="center"/>
      </w:pPr>
    </w:p>
    <w:p w:rsidR="00311D38" w:rsidRDefault="00311D38">
      <w:pPr>
        <w:spacing w:after="1" w:line="280" w:lineRule="atLeast"/>
        <w:ind w:firstLine="540"/>
        <w:jc w:val="both"/>
      </w:pPr>
      <w:r>
        <w:rPr>
          <w:rFonts w:cs="PT Astra Serif"/>
        </w:rPr>
        <w:t>4. Информация об условиях предоставления социальных услуг.</w:t>
      </w:r>
    </w:p>
    <w:p w:rsidR="00311D38" w:rsidRDefault="00311D38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938"/>
        <w:gridCol w:w="3339"/>
      </w:tblGrid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 xml:space="preserve">N </w:t>
            </w:r>
            <w:proofErr w:type="spellStart"/>
            <w:proofErr w:type="gramStart"/>
            <w:r>
              <w:rPr>
                <w:rFonts w:cs="PT Astra Serif"/>
              </w:rPr>
              <w:t>п</w:t>
            </w:r>
            <w:proofErr w:type="spellEnd"/>
            <w:proofErr w:type="gramEnd"/>
            <w:r>
              <w:rPr>
                <w:rFonts w:cs="PT Astra Serif"/>
              </w:rPr>
              <w:t>/</w:t>
            </w:r>
            <w:proofErr w:type="spellStart"/>
            <w:r>
              <w:rPr>
                <w:rFonts w:cs="PT Astra Serif"/>
              </w:rPr>
              <w:t>п</w:t>
            </w:r>
            <w:proofErr w:type="spellEnd"/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Критерии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Описание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1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1.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Транспортная доступность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Материально-техническое обеспечение предоставления социальных услуг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2.1.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Наличие оборудованных помещений для предоставления социальных услуг, в том числе библиотек, объектов спорта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2.2.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Наличие средств обучения и воспитания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2.3.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Условия питания и обеспечение охраны здоровья получателей социальных услуг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2.4.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Доступ к информационным системам в сфере социального обслуживания и сети Интернет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 xml:space="preserve">Доступность предоставления </w:t>
            </w:r>
            <w:r>
              <w:rPr>
                <w:rFonts w:cs="PT Astra Serif"/>
              </w:rPr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lastRenderedPageBreak/>
              <w:t>3.1.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3.2.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3.3.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>
              <w:rPr>
                <w:rFonts w:cs="PT Astra Serif"/>
              </w:rPr>
              <w:t>тифлосурдопереводчика</w:t>
            </w:r>
            <w:proofErr w:type="spellEnd"/>
            <w:r>
              <w:rPr>
                <w:rFonts w:cs="PT Astra Serif"/>
              </w:rPr>
              <w:t>, допуск собак-проводников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3.4.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cs="PT Astra Serif"/>
              </w:rPr>
              <w:t>сурдоперевода</w:t>
            </w:r>
            <w:proofErr w:type="spellEnd"/>
            <w:r>
              <w:rPr>
                <w:rFonts w:cs="PT Astra Serif"/>
              </w:rPr>
              <w:t xml:space="preserve">), допуск </w:t>
            </w:r>
            <w:proofErr w:type="spellStart"/>
            <w:r>
              <w:rPr>
                <w:rFonts w:cs="PT Astra Serif"/>
              </w:rPr>
              <w:t>сурдопереводчика</w:t>
            </w:r>
            <w:proofErr w:type="spellEnd"/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3.5.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Оказание иных видов посторонней помощи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lastRenderedPageBreak/>
              <w:t>4.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Информированность граждан о видах предоставляемых социальных услуг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5.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Дополнительная информация об условиях предоставления социальных услуг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</w:tbl>
    <w:p w:rsidR="00311D38" w:rsidRDefault="00311D38">
      <w:pPr>
        <w:spacing w:after="1" w:line="280" w:lineRule="atLeast"/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5. Информация о результатах проведенных проверок:</w:t>
      </w:r>
    </w:p>
    <w:p w:rsidR="00311D38" w:rsidRPr="00311D38" w:rsidRDefault="00311D38" w:rsidP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6. Информация об опыте работы поставщика социальных услуг </w:t>
      </w:r>
      <w:proofErr w:type="gramStart"/>
      <w:r w:rsidRPr="00311D38">
        <w:rPr>
          <w:rFonts w:cs="Courier New"/>
          <w:szCs w:val="28"/>
        </w:rPr>
        <w:t>за</w:t>
      </w:r>
      <w:proofErr w:type="gramEnd"/>
      <w:r w:rsidRPr="00311D38">
        <w:rPr>
          <w:rFonts w:cs="Courier New"/>
          <w:szCs w:val="28"/>
        </w:rPr>
        <w:t xml:space="preserve">  последние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5 лет </w:t>
      </w:r>
      <w:hyperlink w:anchor="P229" w:history="1">
        <w:r w:rsidRPr="00311D38">
          <w:rPr>
            <w:rFonts w:cs="Courier New"/>
            <w:color w:val="0000FF"/>
            <w:szCs w:val="28"/>
          </w:rPr>
          <w:t>&lt;*&gt;</w:t>
        </w:r>
      </w:hyperlink>
      <w:r w:rsidRPr="00311D38">
        <w:rPr>
          <w:rFonts w:cs="Courier New"/>
          <w:szCs w:val="28"/>
        </w:rPr>
        <w:t>: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</w:t>
      </w:r>
      <w:r>
        <w:rPr>
          <w:rFonts w:cs="Courier New"/>
          <w:szCs w:val="28"/>
        </w:rPr>
        <w:t>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</w:t>
      </w:r>
      <w:r>
        <w:rPr>
          <w:rFonts w:cs="Courier New"/>
          <w:szCs w:val="28"/>
        </w:rPr>
        <w:t>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--------------------------------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bookmarkStart w:id="0" w:name="P229"/>
      <w:bookmarkEnd w:id="0"/>
      <w:r w:rsidRPr="00311D38">
        <w:rPr>
          <w:rFonts w:cs="Courier New"/>
          <w:szCs w:val="28"/>
        </w:rPr>
        <w:t xml:space="preserve">    </w:t>
      </w:r>
      <w:proofErr w:type="gramStart"/>
      <w:r w:rsidRPr="00311D38">
        <w:rPr>
          <w:rFonts w:cs="Courier New"/>
          <w:szCs w:val="28"/>
        </w:rPr>
        <w:t>&lt;*&gt; Указывается информация о любой деятельности за последние 5 лет либо</w:t>
      </w:r>
      <w:proofErr w:type="gramEnd"/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то, что деятельность ранее не осуществлялась.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Достоверность и полноту представленных сведений подтверждаем.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___________________________/_____________/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     (Ф.И.О., подпись руководителя)</w:t>
      </w:r>
    </w:p>
    <w:p w:rsidR="00311D38" w:rsidRDefault="00311D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МП</w:t>
      </w:r>
    </w:p>
    <w:p w:rsidR="00311D38" w:rsidRPr="00311D38" w:rsidRDefault="00311D38" w:rsidP="00311D38">
      <w:pPr>
        <w:spacing w:after="1" w:line="280" w:lineRule="atLeast"/>
        <w:jc w:val="both"/>
        <w:rPr>
          <w:sz w:val="20"/>
          <w:szCs w:val="20"/>
        </w:rPr>
      </w:pPr>
      <w:hyperlink r:id="rId4" w:history="1">
        <w:r w:rsidRPr="00311D38">
          <w:rPr>
            <w:rFonts w:cs="PT Astra Serif"/>
            <w:i/>
            <w:color w:val="0000FF"/>
            <w:sz w:val="20"/>
            <w:szCs w:val="20"/>
          </w:rPr>
          <w:br/>
        </w:r>
        <w:proofErr w:type="gramStart"/>
        <w:r w:rsidRPr="00311D38">
          <w:rPr>
            <w:rFonts w:cs="PT Astra Serif"/>
            <w:i/>
            <w:color w:val="0000FF"/>
            <w:sz w:val="20"/>
            <w:szCs w:val="20"/>
          </w:rPr>
          <w:t>Постановление Правительства ЯНАО от 29.09.2014 N 750-П (ред. от 14.10.2016) "О формировании и ведении реестра поставщиков социальных услуг и регистра получателей социальных услуг в Ямало-Ненецком автономном округе" (вместе с "Порядком формирования и ведения реестра поставщиков социальных услуг в Ямало-Ненецком автономном округе", "Порядком формирования и ведения регистра получателей социальных услуг в Ямало-Ненецком автономном округе", "Положением о комиссии по рассмотрению обращений юридических</w:t>
        </w:r>
        <w:proofErr w:type="gramEnd"/>
        <w:r w:rsidRPr="00311D38">
          <w:rPr>
            <w:rFonts w:cs="PT Astra Serif"/>
            <w:i/>
            <w:color w:val="0000FF"/>
            <w:sz w:val="20"/>
            <w:szCs w:val="20"/>
          </w:rPr>
          <w:t xml:space="preserve"> лиц и индивидуальных предпринимателей, осуществляющих деятельность в сфере социального обслуживания граждан, в целях их включения в реестр поставщиков социальных услуг в Ямало-Ненецком автономном округе") {</w:t>
        </w:r>
        <w:proofErr w:type="spellStart"/>
        <w:r w:rsidRPr="00311D38">
          <w:rPr>
            <w:rFonts w:cs="PT Astra Serif"/>
            <w:i/>
            <w:color w:val="0000FF"/>
            <w:sz w:val="20"/>
            <w:szCs w:val="20"/>
          </w:rPr>
          <w:t>КонсультантПлюс</w:t>
        </w:r>
        <w:proofErr w:type="spellEnd"/>
        <w:r w:rsidRPr="00311D38">
          <w:rPr>
            <w:rFonts w:cs="PT Astra Serif"/>
            <w:i/>
            <w:color w:val="0000FF"/>
            <w:sz w:val="20"/>
            <w:szCs w:val="20"/>
          </w:rPr>
          <w:t>}</w:t>
        </w:r>
      </w:hyperlink>
      <w:r w:rsidRPr="00311D38">
        <w:rPr>
          <w:rFonts w:cs="PT Astra Serif"/>
          <w:sz w:val="20"/>
          <w:szCs w:val="20"/>
        </w:rPr>
        <w:br/>
      </w:r>
    </w:p>
    <w:p w:rsidR="00896453" w:rsidRDefault="00896453"/>
    <w:sectPr w:rsidR="00896453" w:rsidSect="0072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38"/>
    <w:rsid w:val="00311D38"/>
    <w:rsid w:val="00866FC6"/>
    <w:rsid w:val="00896453"/>
    <w:rsid w:val="00B71FC9"/>
    <w:rsid w:val="00F0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D3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8BCC7E2631FCEECFA7111A5EBF95F2A1F7822A6B639FE8FE15A5845CE0691B9E3B6E738CE5D83C1329F556AEE35F1AF1A3696997FD15696CDBEBxD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2019-03-04T10:21:00Z</dcterms:created>
  <dcterms:modified xsi:type="dcterms:W3CDTF">2019-03-04T10:24:00Z</dcterms:modified>
</cp:coreProperties>
</file>