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40" w:rsidRDefault="00A07C40" w:rsidP="00A07C4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Утвержден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постановлением Правительства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Ямало-Ненецкого автономного округа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25 декабря 2014 года N 1087-П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ПОРЯДОК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ПРЕДОСТАВЛЕНИЯ СОЦИАЛЬНЫХ УСЛУГ ПОСТАВЩИКАМИ СОЦИАЛЬНЫХ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УСЛУГ В ЯМАЛО-НЕНЕЦКОМ АВТОНОМНОМ ОКРУГЕ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146"/>
      </w:tblGrid>
      <w:tr w:rsidR="00A07C4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07C40" w:rsidRDefault="00A0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07C40" w:rsidRDefault="00A0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(в ред. постановлений Правительства ЯНАО от 06.08.2015 </w:t>
            </w:r>
            <w:hyperlink r:id="rId4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747-П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  <w:proofErr w:type="gramEnd"/>
          </w:p>
          <w:p w:rsidR="00A07C40" w:rsidRDefault="00A0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14.07.2016 </w:t>
            </w:r>
            <w:hyperlink r:id="rId5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648-П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28.09.2016 </w:t>
            </w:r>
            <w:hyperlink r:id="rId6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910-П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11.09.2017 </w:t>
            </w:r>
            <w:hyperlink r:id="rId7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963-П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,</w:t>
            </w:r>
          </w:p>
          <w:p w:rsidR="00A07C40" w:rsidRDefault="00A07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392C69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от 28.03.2018 </w:t>
            </w:r>
            <w:hyperlink r:id="rId8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327-П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31.10.2018 </w:t>
            </w:r>
            <w:hyperlink r:id="rId9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1099-П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 xml:space="preserve">, от 10.12.2018 </w:t>
            </w:r>
            <w:hyperlink r:id="rId10" w:history="1">
              <w:r>
                <w:rPr>
                  <w:rFonts w:ascii="PT Astra Serif" w:hAnsi="PT Astra Serif" w:cs="PT Astra Serif"/>
                  <w:color w:val="0000FF"/>
                  <w:sz w:val="28"/>
                  <w:szCs w:val="28"/>
                </w:rPr>
                <w:t>N 1253-П</w:t>
              </w:r>
            </w:hyperlink>
            <w:r>
              <w:rPr>
                <w:rFonts w:ascii="PT Astra Serif" w:hAnsi="PT Astra Serif" w:cs="PT Astra Serif"/>
                <w:color w:val="392C69"/>
                <w:sz w:val="28"/>
                <w:szCs w:val="28"/>
              </w:rPr>
              <w:t>)</w:t>
            </w:r>
          </w:p>
        </w:tc>
      </w:tr>
    </w:tbl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I. Общие положения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Настоящий Порядок предоставления социальных услуг поставщиками социальных услуг в Ямало-Ненецком автономном округе (далее - Порядок, автономный округ) разработан в соответствии с Федеральным </w:t>
      </w:r>
      <w:hyperlink r:id="rId1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 (далее - Федеральный закон от 28 декабря 2013 года N 442-ФЗ) и устанавливает порядок предоставления социальных услуг по формам социального обслуживания, видам социальных услуг</w:t>
      </w:r>
      <w:proofErr w:type="gramEnd"/>
      <w:r>
        <w:rPr>
          <w:rFonts w:ascii="PT Astra Serif" w:hAnsi="PT Astra Serif" w:cs="PT Astra Serif"/>
          <w:sz w:val="28"/>
          <w:szCs w:val="28"/>
        </w:rPr>
        <w:t>, устанавливает стандарты социальных услуг, правила предоставления социальной услуги бесплатно либо за плату или частичную плату, требования к деятельности поставщика социальной услуги в сфере социального обслуживания, перечень документов, необходимых для предоставления социальной услуги.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1.2. Основные понятия, используемые в настоящем Порядке, применяются в том же значении, что и в Федеральном </w:t>
      </w:r>
      <w:hyperlink r:id="rId1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законе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 декабря 2013 года N 442-ФЗ.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1.3. Настоящий Порядок является обязательным для применения поставщиками социальных услуг в автономном округе.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1.4. В предоставлении социальных услуг отказывается, если имеются медицинские противопоказания, перечень которых утверждается федеральным законодательством.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II. Порядок рассмотрения вопроса о признании гражданина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в социальном обслуживании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государственных органов, органов местного самоуправления, общественных объединений или переданные заявление или обращение в порядке межведомственного взаимодействия, утвержденном постановлением Правительства автономного округа, с документами, указанными в </w:t>
      </w:r>
      <w:hyperlink w:anchor="Par7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разделе III</w:t>
        </w:r>
        <w:proofErr w:type="gramEnd"/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Порядка: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2.1.1. в департамент социальной защиты населения автономного округа (далее - департамент) в части признания граждан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нуждающимися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стационарном социальном обслуживании и составления индивидуальной программы предоставления социальных услуг в стационарной форме;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spellStart"/>
      <w:r>
        <w:rPr>
          <w:rFonts w:ascii="PT Astra Serif" w:hAnsi="PT Astra Serif" w:cs="PT Astra Serif"/>
          <w:sz w:val="28"/>
          <w:szCs w:val="28"/>
        </w:rPr>
        <w:t>пп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. 2.1.1 в ред. </w:t>
      </w:r>
      <w:hyperlink r:id="rId1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2.1.2. в организации, которые находятся в ведении департамента, которым предоставлены полномочия на признание граждан нуждающимися в социальном обслуживании на дому,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полустационарном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социальном обслуживании и срочных социальных услугах и составление индивидуальной программы предоставления социальных услуг на территориях одного или нескольких муниципальных образований в автономном округе (далее - уполномоченные организации), перечень которых утвержден постановлением Правительства автономного округа.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1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Организации, которые находятся в ведении департамента, которым не представлены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территории автономного округа (далее - иные организации социального обслуживания), указанные в </w:t>
      </w:r>
      <w:hyperlink r:id="rId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приложении N 1</w:t>
        </w:r>
      </w:hyperlink>
      <w:r>
        <w:rPr>
          <w:rFonts w:ascii="PT Astra Serif" w:hAnsi="PT Astra Serif" w:cs="PT Astra Serif"/>
          <w:sz w:val="28"/>
          <w:szCs w:val="28"/>
        </w:rPr>
        <w:t xml:space="preserve"> к настоящему Порядку, многофункциональные центры осуществляют прием документов заявителей для последующего направления в департамент и уполномоченные организации.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1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2.1 в ред. </w:t>
      </w:r>
      <w:hyperlink r:id="rId1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28.03.2018 N 327-П)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Заявление о предоставлении социальных услуг (далее - заявление) по </w:t>
      </w:r>
      <w:hyperlink r:id="rId1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форме</w:t>
        </w:r>
      </w:hyperlink>
      <w:r>
        <w:rPr>
          <w:rFonts w:ascii="PT Astra Serif" w:hAnsi="PT Astra Serif" w:cs="PT Astra Serif"/>
          <w:sz w:val="28"/>
          <w:szCs w:val="28"/>
        </w:rPr>
        <w:t>, утвержденной 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услуг", гражданин, его законный представитель либо в интересах гражданина иные граждане, государственные органы, органы местного самоуправления, общественные объединения могут представить одним из способов: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1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путем личного обращения в департамент, уполномоченную организацию, расположенную по месту жительства заявителя, или иную организацию социального обслуживания либо в многофункциональный центр;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spellStart"/>
      <w:r>
        <w:rPr>
          <w:rFonts w:ascii="PT Astra Serif" w:hAnsi="PT Astra Serif" w:cs="PT Astra Serif"/>
          <w:sz w:val="28"/>
          <w:szCs w:val="28"/>
        </w:rPr>
        <w:t>пп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. "а" в ред. </w:t>
      </w:r>
      <w:hyperlink r:id="rId2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посредством почтового отправления с описью вложения в адрес департамента или уполномоченной организации.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(в ред. постановлений Правительства ЯНАО от 28.03.2018 </w:t>
      </w:r>
      <w:hyperlink r:id="rId2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N 327-П</w:t>
        </w:r>
      </w:hyperlink>
      <w:r>
        <w:rPr>
          <w:rFonts w:ascii="PT Astra Serif" w:hAnsi="PT Astra Serif" w:cs="PT Astra Serif"/>
          <w:sz w:val="28"/>
          <w:szCs w:val="28"/>
        </w:rPr>
        <w:t xml:space="preserve">, от 31.10.2018 </w:t>
      </w:r>
      <w:hyperlink r:id="rId2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N 1099-П</w:t>
        </w:r>
      </w:hyperlink>
      <w:r>
        <w:rPr>
          <w:rFonts w:ascii="PT Astra Serif" w:hAnsi="PT Astra Serif" w:cs="PT Astra Serif"/>
          <w:sz w:val="28"/>
          <w:szCs w:val="28"/>
        </w:rPr>
        <w:t>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Направление документов по почте осуществляется способом, позволяющим подтвердить факт и дату отправления.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Копии документов для рассмотрения вопроса о предоставлении социального обслуживания, направленные с заявлением посредством почтового отправления, должны быть заверены в установленном законом порядке;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в электронной форме (в сканированном виде) с использованием государственной информационной системы "Региональный портал государственных и муниципальных услуг (функций) Ямало-Ненецкого автономного округа" http://www.pgu-yamal.ru и/или "Единый портал государственных и муниципальных услуг (функций)" http://www.gosuslugi.ru.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2.3. </w:t>
      </w:r>
      <w:proofErr w:type="gramStart"/>
      <w:r>
        <w:rPr>
          <w:rFonts w:ascii="PT Astra Serif" w:hAnsi="PT Astra Serif" w:cs="PT Astra Serif"/>
          <w:sz w:val="28"/>
          <w:szCs w:val="28"/>
        </w:rPr>
        <w:t>В случае личного обращения в департамент или уполномоченную организацию специалист департамента либо уполномоченной организации, ответственный за прием заявления, проверяет наличие полного пакета документов, необходимых для рассмотрения вопроса о признании гражданина нуждающимся в социальном обслуживании, разъясняет гражданину либо его законному представителю порядок рассмотрения вопроса о предоставлении социального обслуживания, условия предоставления социального обслуживания и выдает расписку-уведомление о получении заявления с указанием перечня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принятых документов, даты их получения и присвоенного регистрационного номера.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рассмотрения вопроса о признании гражданина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срочных социальных услугах расписка-уведомление о получении заявления не выдается.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личного обращения в иную организацию социального обслуживания либо в многофункциональный центр, расположенные по месту жительства гражданина, специалисты данных организаций, ответственные за прием заявления: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разъясняют гражданину либо его законному представителю порядок рассмотрения вопроса о предоставлении социального обслуживания и условия предоставления социального обслуживания;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направляет скан-образ заявления и прилагаемых к нему документов при помощи сертифицированного защищенного канала в течение 1 часа с момента поступления заявления в уполномоченную организацию либо в департамент (если необходимо рассмотреть вопрос о признании гражданина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стационарном социальном обслуживании).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2.3 в ред. </w:t>
      </w:r>
      <w:hyperlink r:id="rId2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2.4. При поступлении заявления с документами по почте специалист департамента либо уполномоченной организации регистрирует его в день поступления и в течение 1 рабочего дня со дня регистрации направляет на адрес, указанный в заявлении, расписку-уведомление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случае рассмотрения вопроса о признании гражданина нуждающимся в срочных социальных услугах расписка-уведомление о получении заявления по почте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не направляется.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бзац введен </w:t>
      </w:r>
      <w:hyperlink r:id="rId2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2.4 в ред. </w:t>
      </w:r>
      <w:hyperlink r:id="rId2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28.03.2018 N 327-П)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2.5. Обработка сведений, содержащихся в заявлении и обращении, прилагаемых к ним документах, ведется с использованием информационных систем в сфере социального обслуживания.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2.6. Департамент либо уполномоченная организация рассматривает поступившие заявления и документы и принимает решение о признании гражданина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социальном обслуживании либо об отказе в социальном обслуживании в течение 5 рабочих дней с даты подачи заявления. Днем подачи заявления считается день его регистрации. О принятом решении заявитель информируется в письменной или электронной форме.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Уведомление о принятом решении в течение 1 рабочего дня со дня его принятия направляется заявителю.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случае обращения за предоставлением срочных социальных услуг уполномоченная организация рассматривает поступившее заявление и принимает решение о признании гражданина нуждающимся в срочном социальном обслуживании либо об отказе в срочном социальном обслуживании в течение 1 рабочего дня </w:t>
      </w:r>
      <w:proofErr w:type="gramStart"/>
      <w:r>
        <w:rPr>
          <w:rFonts w:ascii="PT Astra Serif" w:hAnsi="PT Astra Serif" w:cs="PT Astra Serif"/>
          <w:sz w:val="28"/>
          <w:szCs w:val="28"/>
        </w:rPr>
        <w:t>с даты подачи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заявления. Днем подачи заявления считается день его регистрации. О принятом решении заявитель информируется в письменной или электронной форме в день принятия решения.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бзац введен </w:t>
      </w:r>
      <w:hyperlink r:id="rId2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2.6 в ред. </w:t>
      </w:r>
      <w:hyperlink r:id="rId2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28.03.2018 N 327-П)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2.7. Решение об отказе в социальном обслуживании может быть обжаловано в судебном порядке.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2.8. Основаниями для отказа в социальном обслуживании являются: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0" w:name="Par59"/>
      <w:bookmarkEnd w:id="0"/>
      <w:r>
        <w:rPr>
          <w:rFonts w:ascii="PT Astra Serif" w:hAnsi="PT Astra Serif" w:cs="PT Astra Serif"/>
          <w:sz w:val="28"/>
          <w:szCs w:val="28"/>
        </w:rPr>
        <w:t xml:space="preserve">а) непредставление или представление не в полном объеме документов, необходимых для признания гражданина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социальном обслуживании;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отсутствие обстоятельств, позволяющих признать гражданина нуждающимся в социальном обслуживании, установленных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в) представление недостоверных сведений (под недостоверными сведениями понимается наличие искажений и неточностей в содержании представленных документов);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г) отсутствие права на социальное обслуживания в соответствии с федеральным законодательством и законодательством автономного округа.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spellStart"/>
      <w:r>
        <w:rPr>
          <w:rFonts w:ascii="PT Astra Serif" w:hAnsi="PT Astra Serif" w:cs="PT Astra Serif"/>
          <w:sz w:val="28"/>
          <w:szCs w:val="28"/>
        </w:rPr>
        <w:t>пп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. "г" введен </w:t>
      </w:r>
      <w:hyperlink r:id="rId2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06.08.2015 N 747-П)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 устранении оснований для отказа в социальном обслуживании, указанных в </w:t>
      </w:r>
      <w:hyperlink w:anchor="Par5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подпункте "а"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пункта, гражданин имеет право на повторное обращение за предоставлением социальных услуг.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(абзац введен </w:t>
      </w:r>
      <w:hyperlink r:id="rId2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2.9. В случае личного обращения в департамент или уполномоченную организацию в срок не более 5 рабочих дней со дня принятия решения о признании гражданина нуждающимся в социальном обслуживании департамент или уполномоченная организация соответственно составляет индивидуальную программу предоставления социальных услуг (далее - индивидуальная программа) и согласовывает ее с заявителем или его законным представителем.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3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Один экземпляр индивидуальной программы передается гражданину или его законному представителю.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случае поступления в адрес департамента или уполномоченной организации заявления и пакета документов при помощи сертифицированного защищенного канала департаментом или уполномоченной организацией в течение 3 рабочих дней со дня принятия решения о признании гражданина нуждающимся в социальном обслуживании департамент или уполномоченная организация составляет индивидуальную программу и в срок не более 1 рабочего дня после составления индивидуальная программа направляется при помощи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сертифицированного защищенного канала в уполномоченную организацию, иную организацию социального обслуживания или многофункциональный центр для ознакомления с нею и согласования с гражданином или его законным представителем.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3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Специалист уполномоченной организации, иной организации социального обслуживания или многофункционального центра в срок не более 1 рабочего дня со дня получения индивидуальной программы согласовывает ее с заявителем или его законным представителем и передает один экземпляр индивидуальной программы гражданину или его законному представителю. Второй экземпляр индивидуальной программы возвращается в департамент или уполномоченную организацию.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ред. </w:t>
      </w:r>
      <w:hyperlink r:id="rId3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(п. 2.9 в ред. </w:t>
      </w:r>
      <w:hyperlink r:id="rId3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28.03.2018 N 327-П)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2.10. При определении департаментом и уполномоченными организациями необходимых гражданину видов социальных услуг, предоставляемых в форме социального обслуживания на дому,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или в стационарной форме, учитывается его индивидуальная потребность в получении таких социальных услуг, обстоятельства, которые ухудшают или могут ухудшить условия его жизнедеятельности, для оказания гражданину своевременной адресной социальной помощи.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ред. </w:t>
      </w:r>
      <w:hyperlink r:id="rId3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28.03.2018 N 327-П)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hyperlink r:id="rId3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Перечень</w:t>
        </w:r>
      </w:hyperlink>
      <w:r>
        <w:rPr>
          <w:rFonts w:ascii="PT Astra Serif" w:hAnsi="PT Astra Serif" w:cs="PT Astra Serif"/>
          <w:sz w:val="28"/>
          <w:szCs w:val="28"/>
        </w:rPr>
        <w:t xml:space="preserve"> иных обстоятельств, которые ухудшают или могут ухудшить условия жизнедеятельности гражданина, изложен в приложении N 1-1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(абзац введен </w:t>
      </w:r>
      <w:hyperlink r:id="rId3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11.09.2017 N 963-П; в ред. постановлений Правительства ЯНАО от 28.03.2018 </w:t>
      </w:r>
      <w:hyperlink r:id="rId3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N 327-П</w:t>
        </w:r>
      </w:hyperlink>
      <w:r>
        <w:rPr>
          <w:rFonts w:ascii="PT Astra Serif" w:hAnsi="PT Astra Serif" w:cs="PT Astra Serif"/>
          <w:sz w:val="28"/>
          <w:szCs w:val="28"/>
        </w:rPr>
        <w:t xml:space="preserve">, от 31.10.2018 </w:t>
      </w:r>
      <w:hyperlink r:id="rId3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N 1099-П</w:t>
        </w:r>
      </w:hyperlink>
      <w:r>
        <w:rPr>
          <w:rFonts w:ascii="PT Astra Serif" w:hAnsi="PT Astra Serif" w:cs="PT Astra Serif"/>
          <w:sz w:val="28"/>
          <w:szCs w:val="28"/>
        </w:rPr>
        <w:t>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Par79"/>
      <w:bookmarkEnd w:id="1"/>
      <w:r>
        <w:rPr>
          <w:rFonts w:ascii="PT Astra Serif" w:hAnsi="PT Astra Serif" w:cs="PT Astra Serif"/>
          <w:b/>
          <w:bCs/>
          <w:sz w:val="28"/>
          <w:szCs w:val="28"/>
        </w:rPr>
        <w:t>III. Перечень документов, необходимых для признания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гражданина </w:t>
      </w: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b/>
          <w:bCs/>
          <w:sz w:val="28"/>
          <w:szCs w:val="28"/>
        </w:rPr>
        <w:t xml:space="preserve"> в социальном обслуживании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3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06.08.2015 N 747-П)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3.1. </w:t>
      </w:r>
      <w:proofErr w:type="gramStart"/>
      <w:r>
        <w:rPr>
          <w:rFonts w:ascii="PT Astra Serif" w:hAnsi="PT Astra Serif" w:cs="PT Astra Serif"/>
          <w:sz w:val="28"/>
          <w:szCs w:val="28"/>
        </w:rPr>
        <w:t>Для признания заявителя нуждающимся в социальном обслуживании в форме социального обслуживания на дому, за исключением несовершеннолетних, находящихся в социально опасном положении, заявитель или его законный представитель либо в интересах заявителя иные граждане, государственные органы, органы местного самоуправления, общественные объединения к заявлению прилагают следующие документы: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заявителя;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в соответствии с которым имеется возможность установления (подтверждения) места жительства заявителя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справка из медицинской организации о частичной утрате заявителем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о наличии заболеваний, препятствующих оказанию социальных услуг, в соответствии с федеральным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справки, свидетельства, удостоверения, являющиеся основанием для зачисления на бесплатное социальное обслуживание (при наличии оснований);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(для инвалидов).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4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14.07.2016 N 648-П)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3.2. Для признания несовершеннолетнего, находящегося в социально опасном положении, нуждающимся в социальном обслуживании в форме социального обслуживания на дому законный представитель несовершеннолетнего либо в интересах несовершеннолетнего иные граждане, государственные органы, органы местного самоуправления, общественные объединения к заявлению прилагают следующие документы: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в соответствии с которым имеется возможность установления (подтверждения) места жительства несовершеннолетнего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документы, подтверждающие наличие и (или) отсутствие у несовершеннолетнего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несовершеннолетнему помощь и уход;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направление органа или учреждения системы профилактики безнадзорности и правонарушений несовершеннолетних;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справка из медицинской организации о частичной утрате несовершеннолетним способности либо возможности осуществлять самообслуживание, самостоятельно передвигаться, обеспечивать основные жизненные потребности, о наличии заболеваний, препятствующих оказанию социальных услуг, в соответствии с федеральным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hyperlink r:id="rId4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анкету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несовершеннолетнего согласно приложению N 5-1 к настоящему Порядку, составленную подведомственной департаменту государственной организацией социального обслуживания, расположенной по месту жительства заявителя (далее - анкета несовершеннолетнего);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абзац утратил силу. - </w:t>
      </w:r>
      <w:hyperlink r:id="rId4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3.3. Для признания заявителя из числа пожилых граждан и инвалидов, в том числе детей-инвалидов,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социальном обслуживании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 заявитель или его законный представитель к заявлению прилагает следующие документы: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заявителя;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в соответствии с которым имеется возможность установления (подтверждения) места жительства заявителя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справка из медицинской организации о наличии заболеваний, препятствующих оказанию социальных услуг, в соответствии с федеральным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справки, копии свидетельств, удостоверений, являющиеся основанием для зачисления на бесплатное социальное обслуживание (при наличии оснований);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(для инвалидов).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4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14.07.2016 N 648-П)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3.4. Для признания несовершеннолетнего, за исключением детей-инвалидов, нуждающимся в социальном обслуживании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форме, несовершеннолетний или его законный представитель к заявлению прилагает следующие документы: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направление органа или учреждения системы профилактики безнадзорности и правонарушений несовершеннолетних;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согласие несовершеннолетнего, достигшего возраста десяти лет, на зачисление на социальное обслуживание в организацию для несовершеннолетних, за исключением случаев, когда учет мнения несовершеннолетнего противоречит его интересам;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справка из медицинской организации об отсутствии заболеваний, препятствующих оказанию социальных услуг, в соответствии с федеральным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в соответствии с которым имеется возможность установления (подтверждения) места жительства несовершеннолетнего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анкету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абзац утратил силу. - </w:t>
      </w:r>
      <w:hyperlink r:id="rId4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 Для признания заявителя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социальном обслуживании в стационарной форме заявитель или его законный представитель к заявлению прилагает следующие документы: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2" w:name="Par115"/>
      <w:bookmarkEnd w:id="2"/>
      <w:r>
        <w:rPr>
          <w:rFonts w:ascii="PT Astra Serif" w:hAnsi="PT Astra Serif" w:cs="PT Astra Serif"/>
          <w:sz w:val="28"/>
          <w:szCs w:val="28"/>
        </w:rPr>
        <w:t>3.5.1. в организации, осуществляющие стационарное социальное обслуживание пожилых граждан и инвалидов (совершеннолетних граждан):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заявителя;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документ, в соответствии с которым имеется возможность установления (подтверждения) места жительства заявителя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медицинская карта заявителя с заключением врачебной комиссии с участием врача-психиатра, врача-нарколога, врача-терапевта, врача-онколога, врача-фтизиатра, врача-окулиста, врача-хирурга, </w:t>
      </w:r>
      <w:proofErr w:type="spellStart"/>
      <w:r>
        <w:rPr>
          <w:rFonts w:ascii="PT Astra Serif" w:hAnsi="PT Astra Serif" w:cs="PT Astra Serif"/>
          <w:sz w:val="28"/>
          <w:szCs w:val="28"/>
        </w:rPr>
        <w:t>дерматовенеролога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(срок действия не более шести месяцев со дня выдачи) и заключением о наличии (отсутствии) заболеваний, включенных в перечень медицинских противопоказаний, в </w:t>
      </w:r>
      <w:proofErr w:type="gramStart"/>
      <w:r>
        <w:rPr>
          <w:rFonts w:ascii="PT Astra Serif" w:hAnsi="PT Astra Serif" w:cs="PT Astra Serif"/>
          <w:sz w:val="28"/>
          <w:szCs w:val="28"/>
        </w:rPr>
        <w:t>связи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 наличием которых заявителю или получателю социальных услуг может быть отказано, в том числе временно, в предоставлении социальных услуг в стационарной форме;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справка медико-социальной экспертизы (для инвалидов);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4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14.07.2016 N 648-П)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справки, свидетельства, удостоверения, являющиеся основанием для зачисления на бесплатное социальное обслуживание (при наличии оснований);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копия решения суда о признании заявителя </w:t>
      </w:r>
      <w:proofErr w:type="gramStart"/>
      <w:r>
        <w:rPr>
          <w:rFonts w:ascii="PT Astra Serif" w:hAnsi="PT Astra Serif" w:cs="PT Astra Serif"/>
          <w:sz w:val="28"/>
          <w:szCs w:val="28"/>
        </w:rPr>
        <w:t>недееспособным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(при наличии);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3.5.2. в организации, осуществляющие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социальное обслуживание со стационарным отделением для совершеннолетних граждан, на срок до 6 месяцев: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4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14.07.2016 N 648-П)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удостоверяющий личность заявителя;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документ, в соответствии с которым имеется возможность установления (подтверждения) места жительства заявителя на территории автономного округа, где он проживает на основаниях, предусмотренных законодательством Российской Федерации;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справка из медицинской организации об отсутствии заболеваний, препятствующих оказанию социальных услуг, в соответствии с федеральным законодательством;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индивидуальная программа реабилитации или </w:t>
      </w:r>
      <w:proofErr w:type="spellStart"/>
      <w:r>
        <w:rPr>
          <w:rFonts w:ascii="PT Astra Serif" w:hAnsi="PT Astra Serif" w:cs="PT Astra Serif"/>
          <w:sz w:val="28"/>
          <w:szCs w:val="28"/>
        </w:rPr>
        <w:t>абилитации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и справка медико-социальной экспертизы (для инвалидов);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4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14.07.2016 N 648-П)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справки, свидетельства, удостоверения, являющиеся основанием для зачисления на бесплатное социальное обслуживание (при наличии оснований);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- документы медицинских или иных организаций, не входящих в систему социального обслуживания, подтверждающие нуждаемость в социальном обслуживании.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3.5.3. в организации, осуществляющие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социальное обслуживание со стационарным отделением для несовершеннолетних, один из следующих документов: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личное обращение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направление органа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-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деятельность, в случаях, предусмотренных </w:t>
      </w:r>
      <w:hyperlink r:id="rId4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пунктом 5 статьи 25.1</w:t>
        </w:r>
      </w:hyperlink>
      <w:r>
        <w:rPr>
          <w:rFonts w:ascii="PT Astra Serif" w:hAnsi="PT Astra Serif" w:cs="PT Astra Serif"/>
          <w:sz w:val="28"/>
          <w:szCs w:val="28"/>
        </w:rPr>
        <w:t xml:space="preserve"> Федерального закона от 24 июня 1999 года N 120-ФЗ "Об основах системы профилактики безнадзорности 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правонарушений несовершеннолетних";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абзац утратил силу. - </w:t>
      </w:r>
      <w:hyperlink r:id="rId4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3.5.4. Для признания несовершеннолетнего нуждающимся в социальном обслуживании в стационарной форме в детском психоневрологическом интернате, доме-интернате для детей с физическими недостатками дополнительно </w:t>
      </w:r>
      <w:r>
        <w:rPr>
          <w:rFonts w:ascii="PT Astra Serif" w:hAnsi="PT Astra Serif" w:cs="PT Astra Serif"/>
          <w:sz w:val="28"/>
          <w:szCs w:val="28"/>
        </w:rPr>
        <w:lastRenderedPageBreak/>
        <w:t xml:space="preserve">к документам, указанным в </w:t>
      </w:r>
      <w:hyperlink w:anchor="Par1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подпункте 3.5.1 пункта 3.5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Порядка, представляются: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карта профилактических прививок;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справки из психоневрологического и наркологического диспансеров (кабинетов) о наличии заболеваний, препятствующих оказанию социальных услуг, в соответствии с федеральным законодательством (в случае направления в детский психоневрологический интернат);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фотография несовершеннолетнего;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копия свидетельства о рождении, копия паспорта - при достижении 14 лет;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решение </w:t>
      </w:r>
      <w:proofErr w:type="spellStart"/>
      <w:r>
        <w:rPr>
          <w:rFonts w:ascii="PT Astra Serif" w:hAnsi="PT Astra Serif" w:cs="PT Astra Serif"/>
          <w:sz w:val="28"/>
          <w:szCs w:val="28"/>
        </w:rPr>
        <w:t>медико-психолого-педагогической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комиссии.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3.5.5.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Для признания заявителя, освободившегося из места лишения свободы, нуждающимся в социальном обслуживании в стационарной форме в специальном доме-интернате для престарелых и инвалидов дополнительно к документам, указанным в </w:t>
      </w:r>
      <w:hyperlink w:anchor="Par1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подпункте 3.5.1 пункта 3.5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Порядка, заявитель представляет справку об освобождении из мест лишения свободы и об установлении в связи с этим в соответствии с законодательством Российской Федерации административного надзора.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3.5.6.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Для признания заявителя нуждающимся в социальном обслуживании в стационарной форме в психоневрологических домах-интернатах дополнительно к документам, указанным в </w:t>
      </w:r>
      <w:hyperlink w:anchor="Par11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подпункте 3.5.1 пункта 3.5</w:t>
        </w:r>
      </w:hyperlink>
      <w:r>
        <w:rPr>
          <w:rFonts w:ascii="PT Astra Serif" w:hAnsi="PT Astra Serif" w:cs="PT Astra Serif"/>
          <w:sz w:val="28"/>
          <w:szCs w:val="28"/>
        </w:rPr>
        <w:t xml:space="preserve"> настоящего Порядка, департаментом после получения заявления у медицинской организации, выдавшей медицинскую карту заявителю, запрашивается заключение врачебно-консультационной комиссии психоневрологического диспансера (при его отсутствии врача-психиатра) с развернутым диагнозом заболевания, кратким психическим статусом.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3.5-1. Для признания заявителя </w:t>
      </w:r>
      <w:proofErr w:type="gramStart"/>
      <w:r>
        <w:rPr>
          <w:rFonts w:ascii="PT Astra Serif" w:hAnsi="PT Astra Serif" w:cs="PT Astra Serif"/>
          <w:sz w:val="28"/>
          <w:szCs w:val="28"/>
        </w:rPr>
        <w:t>нуждающимся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в срочных социальных услугах заявитель или его законный представитель к заявлению прилагает информацию от медицинских, образовательных или иных организаций, не входящих в систему социального обслуживания, о нуждаемости заявителя в предоставлении срочных социальных услуг.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. 3.5-1 введен </w:t>
      </w:r>
      <w:hyperlink r:id="rId5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3.6. В случае обращения законного представителя заявителя дополнительно к документам для предоставления социального обслуживания в соответствующей форме им представляются: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копия документа, удостоверяющего личность представителя заявителя;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- копия документа, подтверждающего полномочия представителя заявителя.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3.7. Копии документов, направляемых по почте, должны быть заверены в порядке, установленном федеральным законодательством.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Копии документов, представляемых лично гражданами с предъявлением оригинала, заверяются подписью специалиста, принимающего документы, и печатью подведомственной организации социального обслуживания либо департамента с указанием даты их заверения.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IV. Предоставление социального обслуживания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4.1. Социальные услуги предоставляются их получателям в форме социального обслуживания на дому, или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форме, или в стационарной форме.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4.2. Предоставление социального обслуживания на дому осуществляется в соответствии с </w:t>
      </w:r>
      <w:hyperlink r:id="rId51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Порядком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предоставления социальных услуг в форме социального обслуживания на дому согласно приложению N 2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(в ред. </w:t>
      </w:r>
      <w:hyperlink r:id="rId52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31.10.2018 N 1099-П)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4.3. Предоставление социального обслуживания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 осуществляется в соответствии с </w:t>
      </w:r>
      <w:hyperlink r:id="rId53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Порядком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предоставления социальных услуг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 социального обслуживания согласно приложению N 3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4.4. Предоставление социального обслуживания в стационарной форме осуществляется в соответствии с </w:t>
      </w:r>
      <w:hyperlink r:id="rId54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Порядком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предоставления социальных услуг в стационарной форме социального обслуживания согласно приложению N 4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4.5. Предоставление срочных социальных услуг осуществляется в соответствии с </w:t>
      </w:r>
      <w:hyperlink r:id="rId55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Порядком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предоставления срочных социальных услуг согласно приложению N 5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4.6. Социальные услуги предоставляются получателям социальных услуг на основании </w:t>
      </w:r>
      <w:hyperlink r:id="rId56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договора</w:t>
        </w:r>
      </w:hyperlink>
      <w:r>
        <w:rPr>
          <w:rFonts w:ascii="PT Astra Serif" w:hAnsi="PT Astra Serif" w:cs="PT Astra Serif"/>
          <w:sz w:val="28"/>
          <w:szCs w:val="28"/>
        </w:rPr>
        <w:t xml:space="preserve"> о предоставлении социальных услуг, заключенного поставщиками социальных услуг с получателями социальных услуг по форме согласно приложению N 6 к настоящему Порядку.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4.7. Не допускается одновременное получение одноименных социальных услуг у разных поставщиков социальных услуг.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(</w:t>
      </w:r>
      <w:proofErr w:type="gramStart"/>
      <w:r>
        <w:rPr>
          <w:rFonts w:ascii="PT Astra Serif" w:hAnsi="PT Astra Serif" w:cs="PT Astra Serif"/>
          <w:sz w:val="28"/>
          <w:szCs w:val="28"/>
        </w:rPr>
        <w:t>в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ред. </w:t>
      </w:r>
      <w:hyperlink r:id="rId57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 w:cs="PT Astra Serif"/>
          <w:sz w:val="28"/>
          <w:szCs w:val="28"/>
        </w:rPr>
        <w:t xml:space="preserve"> Правительства ЯНАО от 11.09.2017 N 963-П)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V. Наименования социальных услуг и их стандарты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5.1.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В автономном округе получателям социальных услуг с учетом их индивидуальных потребностей предоставляются социальные услуги, предусмотренные </w:t>
      </w:r>
      <w:hyperlink r:id="rId58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перечнем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социальных услуг, предоставляемых поставщиками социальных услуг, утвержденным Законом автономного округа от 01 декабря </w:t>
      </w:r>
      <w:r>
        <w:rPr>
          <w:rFonts w:ascii="PT Astra Serif" w:hAnsi="PT Astra Serif" w:cs="PT Astra Serif"/>
          <w:sz w:val="28"/>
          <w:szCs w:val="28"/>
        </w:rPr>
        <w:lastRenderedPageBreak/>
        <w:t>2014 года N 109-ЗАО "О некоторых вопросах организации социального обслуживания граждан в Ямало-Ненецком автономном округе" (далее - Закон автономного округа N 109-ЗАО).</w:t>
      </w:r>
      <w:proofErr w:type="gramEnd"/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5.2. Социальные услуги, предоставляемые поставщиками социальных услуг, должны соответствовать </w:t>
      </w:r>
      <w:hyperlink r:id="rId59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стандартам</w:t>
        </w:r>
      </w:hyperlink>
      <w:r>
        <w:rPr>
          <w:rFonts w:ascii="PT Astra Serif" w:hAnsi="PT Astra Serif" w:cs="PT Astra Serif"/>
          <w:sz w:val="28"/>
          <w:szCs w:val="28"/>
        </w:rPr>
        <w:t xml:space="preserve"> социальных услуг (приложение N 7 к настоящему Порядку).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VI. Требования к деятельности поставщиков социальных услуг</w:t>
      </w: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07C40" w:rsidRDefault="00A07C40" w:rsidP="00A07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6.1. К деятельности поставщика социальных услуг предъявляются следующие требования: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6.1.1. исполнение обязанностей, установленных Федеральным </w:t>
      </w:r>
      <w:hyperlink r:id="rId60" w:history="1">
        <w:r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>
        <w:rPr>
          <w:rFonts w:ascii="PT Astra Serif" w:hAnsi="PT Astra Serif" w:cs="PT Astra Serif"/>
          <w:sz w:val="28"/>
          <w:szCs w:val="28"/>
        </w:rPr>
        <w:t xml:space="preserve"> от 28 декабря 2013 года N 442-ФЗ;</w:t>
      </w:r>
    </w:p>
    <w:p w:rsidR="00A07C40" w:rsidRDefault="00A07C40" w:rsidP="00A07C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6.1.2. исполнение обязанностей, предусмотренных при предоставлении соответствующих социальных услуг при социальном обслуживании на дому, в стационарной форме социального обслуживания, в </w:t>
      </w:r>
      <w:proofErr w:type="spellStart"/>
      <w:r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форме социального обслуживания и срочных социальных услуг.</w:t>
      </w:r>
    </w:p>
    <w:p w:rsidR="007E4E77" w:rsidRDefault="007E4E77"/>
    <w:sectPr w:rsidR="007E4E77" w:rsidSect="006762BF">
      <w:pgSz w:w="11905" w:h="16838"/>
      <w:pgMar w:top="397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C40"/>
    <w:rsid w:val="007E4E77"/>
    <w:rsid w:val="00A0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F9FB1578D8007BF766D857B528FE5BDE4A1C7499C7D9138ACF4FF6D8C06EEAA39D9F643DF6584D3DC6CA254CD47627F6F1B4C5E6989F673447D0D3v1l5K" TargetMode="External"/><Relationship Id="rId18" Type="http://schemas.openxmlformats.org/officeDocument/2006/relationships/hyperlink" Target="consultantplus://offline/ref=5AF9FB1578D8007BF766C65AA344A956DA48447F91C0D745D59F49A1879068BFE3DD99317EB2554D3FCD9E75088A2F76B6BAB9C6FC849F65v2l3K" TargetMode="External"/><Relationship Id="rId26" Type="http://schemas.openxmlformats.org/officeDocument/2006/relationships/hyperlink" Target="consultantplus://offline/ref=5AF9FB1578D8007BF766D857B528FE5BDE4A1C7499C7D9138ACF4FF6D8C06EEAA39D9F643DF6584D3DC6CA2644D47627F6F1B4C5E6989F673447D0D3v1l5K" TargetMode="External"/><Relationship Id="rId39" Type="http://schemas.openxmlformats.org/officeDocument/2006/relationships/hyperlink" Target="consultantplus://offline/ref=5AF9FB1578D8007BF766D857B528FE5BDE4A1C749FC1DE148EC012FCD09962E8A492C0733ABF544C3DC6CB26478B7332E7A9B9C1FC869C7A2845D1vDlBK" TargetMode="External"/><Relationship Id="rId21" Type="http://schemas.openxmlformats.org/officeDocument/2006/relationships/hyperlink" Target="consultantplus://offline/ref=5AF9FB1578D8007BF766D857B528FE5BDE4A1C7499C6DB1A8DC34FF6D8C06EEAA39D9F643DF6584D3DC6CA254BD47627F6F1B4C5E6989F673447D0D3v1l5K" TargetMode="External"/><Relationship Id="rId34" Type="http://schemas.openxmlformats.org/officeDocument/2006/relationships/hyperlink" Target="consultantplus://offline/ref=5AF9FB1578D8007BF766D857B528FE5BDE4A1C7499C6DB1A8DC34FF6D8C06EEAA39D9F643DF6584D3DC6CA274FD47627F6F1B4C5E6989F673447D0D3v1l5K" TargetMode="External"/><Relationship Id="rId42" Type="http://schemas.openxmlformats.org/officeDocument/2006/relationships/hyperlink" Target="consultantplus://offline/ref=5AF9FB1578D8007BF766D857B528FE5BDE4A1C7499C7D9138ACF4FF6D8C06EEAA39D9F643DF6584D3DC6CA274BD47627F6F1B4C5E6989F673447D0D3v1l5K" TargetMode="External"/><Relationship Id="rId47" Type="http://schemas.openxmlformats.org/officeDocument/2006/relationships/hyperlink" Target="consultantplus://offline/ref=5AF9FB1578D8007BF766D857B528FE5BDE4A1C7490C1DB168BC012FCD09962E8A492C0733ABF544C3DC6C827478B7332E7A9B9C1FC869C7A2845D1vDlBK" TargetMode="External"/><Relationship Id="rId50" Type="http://schemas.openxmlformats.org/officeDocument/2006/relationships/hyperlink" Target="consultantplus://offline/ref=5AF9FB1578D8007BF766D857B528FE5BDE4A1C7499C7D9138ACF4FF6D8C06EEAA39D9F643DF6584D3DC6CA204CD47627F6F1B4C5E6989F673447D0D3v1l5K" TargetMode="External"/><Relationship Id="rId55" Type="http://schemas.openxmlformats.org/officeDocument/2006/relationships/hyperlink" Target="consultantplus://offline/ref=5AF9FB1578D8007BF766D857B528FE5BDE4A1C7499C7DB1180CD4FF6D8C06EEAA39D9F643DF6584D3DC6C92D44D47627F6F1B4C5E6989F673447D0D3v1l5K" TargetMode="External"/><Relationship Id="rId7" Type="http://schemas.openxmlformats.org/officeDocument/2006/relationships/hyperlink" Target="consultantplus://offline/ref=5AF9FB1578D8007BF766D857B528FE5BDE4A1C7499C6DD1081CC4FF6D8C06EEAA39D9F643DF6584D3DC6CA254ED47627F6F1B4C5E6989F673447D0D3v1l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F9FB1578D8007BF766D857B528FE5BDE4A1C7499C7D9138ACF4FF6D8C06EEAA39D9F643DF6584D3DC6CA254FD47627F6F1B4C5E6989F673447D0D3v1l5K" TargetMode="External"/><Relationship Id="rId20" Type="http://schemas.openxmlformats.org/officeDocument/2006/relationships/hyperlink" Target="consultantplus://offline/ref=5AF9FB1578D8007BF766D857B528FE5BDE4A1C7499C7D9138ACF4FF6D8C06EEAA39D9F643DF6584D3DC6CA254BD47627F6F1B4C5E6989F673447D0D3v1l5K" TargetMode="External"/><Relationship Id="rId29" Type="http://schemas.openxmlformats.org/officeDocument/2006/relationships/hyperlink" Target="consultantplus://offline/ref=5AF9FB1578D8007BF766D857B528FE5BDE4A1C7499C7D9138ACF4FF6D8C06EEAA39D9F643DF6584D3DC6CA274CD47627F6F1B4C5E6989F673447D0D3v1l5K" TargetMode="External"/><Relationship Id="rId41" Type="http://schemas.openxmlformats.org/officeDocument/2006/relationships/hyperlink" Target="consultantplus://offline/ref=5AF9FB1578D8007BF766D857B528FE5BDE4A1C7499C7DB1180CD4FF6D8C06EEAA39D9F643DF6584D3DC7CC2244D47627F6F1B4C5E6989F673447D0D3v1l5K" TargetMode="External"/><Relationship Id="rId54" Type="http://schemas.openxmlformats.org/officeDocument/2006/relationships/hyperlink" Target="consultantplus://offline/ref=5AF9FB1578D8007BF766D857B528FE5BDE4A1C7499C7DB1180CD4FF6D8C06EEAA39D9F643DF6584D3DC6C92745D47627F6F1B4C5E6989F673447D0D3v1l5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9FB1578D8007BF766D857B528FE5BDE4A1C7490CFD5108BC012FCD09962E8A492C0733ABF544C3DC6CA21478B7332E7A9B9C1FC869C7A2845D1vDlBK" TargetMode="External"/><Relationship Id="rId11" Type="http://schemas.openxmlformats.org/officeDocument/2006/relationships/hyperlink" Target="consultantplus://offline/ref=5AF9FB1578D8007BF766C65AA344A956DA494B7098C1D745D59F49A1879068BFE3DD99317EB255453FCD9E75088A2F76B6BAB9C6FC849F65v2l3K" TargetMode="External"/><Relationship Id="rId24" Type="http://schemas.openxmlformats.org/officeDocument/2006/relationships/hyperlink" Target="consultantplus://offline/ref=5AF9FB1578D8007BF766D857B528FE5BDE4A1C7499C7D9138ACF4FF6D8C06EEAA39D9F643DF6584D3DC6CA264AD47627F6F1B4C5E6989F673447D0D3v1l5K" TargetMode="External"/><Relationship Id="rId32" Type="http://schemas.openxmlformats.org/officeDocument/2006/relationships/hyperlink" Target="consultantplus://offline/ref=5AF9FB1578D8007BF766D857B528FE5BDE4A1C7499C7D9138ACF4FF6D8C06EEAA39D9F643DF6584D3DC6CA2749D47627F6F1B4C5E6989F673447D0D3v1l5K" TargetMode="External"/><Relationship Id="rId37" Type="http://schemas.openxmlformats.org/officeDocument/2006/relationships/hyperlink" Target="consultantplus://offline/ref=5AF9FB1578D8007BF766D857B528FE5BDE4A1C7499C6DB1A8DC34FF6D8C06EEAA39D9F643DF6584D3DC6CA2748D47627F6F1B4C5E6989F673447D0D3v1l5K" TargetMode="External"/><Relationship Id="rId40" Type="http://schemas.openxmlformats.org/officeDocument/2006/relationships/hyperlink" Target="consultantplus://offline/ref=5AF9FB1578D8007BF766D857B528FE5BDE4A1C7490C1DB168BC012FCD09962E8A492C0733ABF544C3DC6CB27478B7332E7A9B9C1FC869C7A2845D1vDlBK" TargetMode="External"/><Relationship Id="rId45" Type="http://schemas.openxmlformats.org/officeDocument/2006/relationships/hyperlink" Target="consultantplus://offline/ref=5AF9FB1578D8007BF766D857B528FE5BDE4A1C7490C1DB168BC012FCD09962E8A492C0733ABF544C3DC6C824478B7332E7A9B9C1FC869C7A2845D1vDlBK" TargetMode="External"/><Relationship Id="rId53" Type="http://schemas.openxmlformats.org/officeDocument/2006/relationships/hyperlink" Target="consultantplus://offline/ref=5AF9FB1578D8007BF766D857B528FE5BDE4A1C7499C7DB1180CD4FF6D8C06EEAA39D9F643DF6584D3DC6C82245D47627F6F1B4C5E6989F673447D0D3v1l5K" TargetMode="External"/><Relationship Id="rId58" Type="http://schemas.openxmlformats.org/officeDocument/2006/relationships/hyperlink" Target="consultantplus://offline/ref=5AF9FB1578D8007BF766D857B528FE5BDE4A1C7499C7DF1A8FCB4FF6D8C06EEAA39D9F643DF6584D3DC6CB244AD47627F6F1B4C5E6989F673447D0D3v1l5K" TargetMode="External"/><Relationship Id="rId5" Type="http://schemas.openxmlformats.org/officeDocument/2006/relationships/hyperlink" Target="consultantplus://offline/ref=5AF9FB1578D8007BF766D857B528FE5BDE4A1C7490C1DB168BC012FCD09962E8A492C0733ABF544C3DC6CA21478B7332E7A9B9C1FC869C7A2845D1vDlBK" TargetMode="External"/><Relationship Id="rId15" Type="http://schemas.openxmlformats.org/officeDocument/2006/relationships/hyperlink" Target="consultantplus://offline/ref=5AF9FB1578D8007BF766D857B528FE5BDE4A1C7499C7DB1180CD4FF6D8C06EEAA39D9F643DF6584D3DC4CE274AD47627F6F1B4C5E6989F673447D0D3v1l5K" TargetMode="External"/><Relationship Id="rId23" Type="http://schemas.openxmlformats.org/officeDocument/2006/relationships/hyperlink" Target="consultantplus://offline/ref=5AF9FB1578D8007BF766D857B528FE5BDE4A1C7499C7D9138ACF4FF6D8C06EEAA39D9F643DF6584D3DC6CA264CD47627F6F1B4C5E6989F673447D0D3v1l5K" TargetMode="External"/><Relationship Id="rId28" Type="http://schemas.openxmlformats.org/officeDocument/2006/relationships/hyperlink" Target="consultantplus://offline/ref=5AF9FB1578D8007BF766D857B528FE5BDE4A1C749FC1DE148EC012FCD09962E8A492C0733ABF544C3DC6CB24478B7332E7A9B9C1FC869C7A2845D1vDlBK" TargetMode="External"/><Relationship Id="rId36" Type="http://schemas.openxmlformats.org/officeDocument/2006/relationships/hyperlink" Target="consultantplus://offline/ref=5AF9FB1578D8007BF766D857B528FE5BDE4A1C7499C6DD1081CC4FF6D8C06EEAA39D9F643DF6584D3DC6CA254FD47627F6F1B4C5E6989F673447D0D3v1l5K" TargetMode="External"/><Relationship Id="rId49" Type="http://schemas.openxmlformats.org/officeDocument/2006/relationships/hyperlink" Target="consultantplus://offline/ref=5AF9FB1578D8007BF766D857B528FE5BDE4A1C7499C7D9138ACF4FF6D8C06EEAA39D9F643DF6584D3DC6CA2745D47627F6F1B4C5E6989F673447D0D3v1l5K" TargetMode="External"/><Relationship Id="rId57" Type="http://schemas.openxmlformats.org/officeDocument/2006/relationships/hyperlink" Target="consultantplus://offline/ref=5AF9FB1578D8007BF766D857B528FE5BDE4A1C7499C6DD1081CC4FF6D8C06EEAA39D9F643DF6584D3DC6CA2549D47627F6F1B4C5E6989F673447D0D3v1l5K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AF9FB1578D8007BF766D857B528FE5BDE4A1C7499C7DA1788C84FF6D8C06EEAA39D9F643DF6584D3DC6CA254DD47627F6F1B4C5E6989F673447D0D3v1l5K" TargetMode="External"/><Relationship Id="rId19" Type="http://schemas.openxmlformats.org/officeDocument/2006/relationships/hyperlink" Target="consultantplus://offline/ref=5AF9FB1578D8007BF766D857B528FE5BDE4A1C7499C7D9138ACF4FF6D8C06EEAA39D9F643DF6584D3DC6CA254AD47627F6F1B4C5E6989F673447D0D3v1l5K" TargetMode="External"/><Relationship Id="rId31" Type="http://schemas.openxmlformats.org/officeDocument/2006/relationships/hyperlink" Target="consultantplus://offline/ref=5AF9FB1578D8007BF766D857B528FE5BDE4A1C7499C7D9138ACF4FF6D8C06EEAA39D9F643DF6584D3DC6CA2748D47627F6F1B4C5E6989F673447D0D3v1l5K" TargetMode="External"/><Relationship Id="rId44" Type="http://schemas.openxmlformats.org/officeDocument/2006/relationships/hyperlink" Target="consultantplus://offline/ref=5AF9FB1578D8007BF766D857B528FE5BDE4A1C7499C7D9138ACF4FF6D8C06EEAA39D9F643DF6584D3DC6CA2744D47627F6F1B4C5E6989F673447D0D3v1l5K" TargetMode="External"/><Relationship Id="rId52" Type="http://schemas.openxmlformats.org/officeDocument/2006/relationships/hyperlink" Target="consultantplus://offline/ref=5AF9FB1578D8007BF766D857B528FE5BDE4A1C7499C7D9138ACF4FF6D8C06EEAA39D9F643DF6584D3DC6CA204ED47627F6F1B4C5E6989F673447D0D3v1l5K" TargetMode="External"/><Relationship Id="rId60" Type="http://schemas.openxmlformats.org/officeDocument/2006/relationships/hyperlink" Target="consultantplus://offline/ref=5AF9FB1578D8007BF766C65AA344A956DA494B7098C1D745D59F49A1879068BFE3DD99317EB2544F3ECD9E75088A2F76B6BAB9C6FC849F65v2l3K" TargetMode="External"/><Relationship Id="rId4" Type="http://schemas.openxmlformats.org/officeDocument/2006/relationships/hyperlink" Target="consultantplus://offline/ref=5AF9FB1578D8007BF766D857B528FE5BDE4A1C749FC1DE148EC012FCD09962E8A492C0733ABF544C3DC6CA21478B7332E7A9B9C1FC869C7A2845D1vDlBK" TargetMode="External"/><Relationship Id="rId9" Type="http://schemas.openxmlformats.org/officeDocument/2006/relationships/hyperlink" Target="consultantplus://offline/ref=5AF9FB1578D8007BF766D857B528FE5BDE4A1C7499C7D9138ACF4FF6D8C06EEAA39D9F643DF6584D3DC6CA2449D47627F6F1B4C5E6989F673447D0D3v1l5K" TargetMode="External"/><Relationship Id="rId14" Type="http://schemas.openxmlformats.org/officeDocument/2006/relationships/hyperlink" Target="consultantplus://offline/ref=5AF9FB1578D8007BF766D857B528FE5BDE4A1C7499C7D9138ACF4FF6D8C06EEAA39D9F643DF6584D3DC6CA254ED47627F6F1B4C5E6989F673447D0D3v1l5K" TargetMode="External"/><Relationship Id="rId22" Type="http://schemas.openxmlformats.org/officeDocument/2006/relationships/hyperlink" Target="consultantplus://offline/ref=5AF9FB1578D8007BF766D857B528FE5BDE4A1C7499C7D9138ACF4FF6D8C06EEAA39D9F643DF6584D3DC6CA2545D47627F6F1B4C5E6989F673447D0D3v1l5K" TargetMode="External"/><Relationship Id="rId27" Type="http://schemas.openxmlformats.org/officeDocument/2006/relationships/hyperlink" Target="consultantplus://offline/ref=5AF9FB1578D8007BF766D857B528FE5BDE4A1C7499C6DB1A8DC34FF6D8C06EEAA39D9F643DF6584D3DC6CA2648D47627F6F1B4C5E6989F673447D0D3v1l5K" TargetMode="External"/><Relationship Id="rId30" Type="http://schemas.openxmlformats.org/officeDocument/2006/relationships/hyperlink" Target="consultantplus://offline/ref=5AF9FB1578D8007BF766D857B528FE5BDE4A1C7499C7D9138ACF4FF6D8C06EEAA39D9F643DF6584D3DC6CA274FD47627F6F1B4C5E6989F673447D0D3v1l5K" TargetMode="External"/><Relationship Id="rId35" Type="http://schemas.openxmlformats.org/officeDocument/2006/relationships/hyperlink" Target="consultantplus://offline/ref=5AF9FB1578D8007BF766D857B528FE5BDE4A1C7499C7DB1180CD4FF6D8C06EEAA39D9F643DF6584D3DC4C22C4AD47627F6F1B4C5E6989F673447D0D3v1l5K" TargetMode="External"/><Relationship Id="rId43" Type="http://schemas.openxmlformats.org/officeDocument/2006/relationships/hyperlink" Target="consultantplus://offline/ref=5AF9FB1578D8007BF766D857B528FE5BDE4A1C7490C1DB168BC012FCD09962E8A492C0733ABF544C3DC6CB22478B7332E7A9B9C1FC869C7A2845D1vDlBK" TargetMode="External"/><Relationship Id="rId48" Type="http://schemas.openxmlformats.org/officeDocument/2006/relationships/hyperlink" Target="consultantplus://offline/ref=5AF9FB1578D8007BF766C65AA344A956DB41437B98CFD745D59F49A1879068BFE3DD99317BBA5E186C829F294CDB3C76B1BABBC5E3v8lFK" TargetMode="External"/><Relationship Id="rId56" Type="http://schemas.openxmlformats.org/officeDocument/2006/relationships/hyperlink" Target="consultantplus://offline/ref=5AF9FB1578D8007BF766D857B528FE5BDE4A1C7499C7DB1180CD4FF6D8C06EEAA39D9F643DF6584D3DC6CF2149D47627F6F1B4C5E6989F673447D0D3v1l5K" TargetMode="External"/><Relationship Id="rId8" Type="http://schemas.openxmlformats.org/officeDocument/2006/relationships/hyperlink" Target="consultantplus://offline/ref=5AF9FB1578D8007BF766D857B528FE5BDE4A1C7499C6DB1A8DC34FF6D8C06EEAA39D9F643DF6584D3DC6CA2449D47627F6F1B4C5E6989F673447D0D3v1l5K" TargetMode="External"/><Relationship Id="rId51" Type="http://schemas.openxmlformats.org/officeDocument/2006/relationships/hyperlink" Target="consultantplus://offline/ref=5AF9FB1578D8007BF766D857B528FE5BDE4A1C7499C7DB1180CD4FF6D8C06EEAA39D9F643DF6584D3DC6C82444D47627F6F1B4C5E6989F673447D0D3v1l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F9FB1578D8007BF766C65AA344A956DA494B7098C1D745D59F49A1879068BFE3DD99317EB2554D35CD9E75088A2F76B6BAB9C6FC849F65v2l3K" TargetMode="External"/><Relationship Id="rId17" Type="http://schemas.openxmlformats.org/officeDocument/2006/relationships/hyperlink" Target="consultantplus://offline/ref=5AF9FB1578D8007BF766D857B528FE5BDE4A1C7499C6DB1A8DC34FF6D8C06EEAA39D9F643DF6584D3DC6CA2445D47627F6F1B4C5E6989F673447D0D3v1l5K" TargetMode="External"/><Relationship Id="rId25" Type="http://schemas.openxmlformats.org/officeDocument/2006/relationships/hyperlink" Target="consultantplus://offline/ref=5AF9FB1578D8007BF766D857B528FE5BDE4A1C7499C6DB1A8DC34FF6D8C06EEAA39D9F643DF6584D3DC6CA264FD47627F6F1B4C5E6989F673447D0D3v1l5K" TargetMode="External"/><Relationship Id="rId33" Type="http://schemas.openxmlformats.org/officeDocument/2006/relationships/hyperlink" Target="consultantplus://offline/ref=5AF9FB1578D8007BF766D857B528FE5BDE4A1C7499C6DB1A8DC34FF6D8C06EEAA39D9F643DF6584D3DC6CA264BD47627F6F1B4C5E6989F673447D0D3v1l5K" TargetMode="External"/><Relationship Id="rId38" Type="http://schemas.openxmlformats.org/officeDocument/2006/relationships/hyperlink" Target="consultantplus://offline/ref=5AF9FB1578D8007BF766D857B528FE5BDE4A1C7499C7D9138ACF4FF6D8C06EEAA39D9F643DF6584D3DC6CA274AD47627F6F1B4C5E6989F673447D0D3v1l5K" TargetMode="External"/><Relationship Id="rId46" Type="http://schemas.openxmlformats.org/officeDocument/2006/relationships/hyperlink" Target="consultantplus://offline/ref=5AF9FB1578D8007BF766D857B528FE5BDE4A1C7490C1DB168BC012FCD09962E8A492C0733ABF544C3DC6C826478B7332E7A9B9C1FC869C7A2845D1vDlBK" TargetMode="External"/><Relationship Id="rId59" Type="http://schemas.openxmlformats.org/officeDocument/2006/relationships/hyperlink" Target="consultantplus://offline/ref=5AF9FB1578D8007BF766D857B528FE5BDE4A1C7499C7DB1180CD4FF6D8C06EEAA39D9F643DF6584D3DC6CC214CD47627F6F1B4C5E6989F673447D0D3v1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5688</Words>
  <Characters>32427</Characters>
  <Application>Microsoft Office Word</Application>
  <DocSecurity>0</DocSecurity>
  <Lines>270</Lines>
  <Paragraphs>76</Paragraphs>
  <ScaleCrop>false</ScaleCrop>
  <Company/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2019-03-04T10:38:00Z</dcterms:created>
  <dcterms:modified xsi:type="dcterms:W3CDTF">2019-03-04T10:38:00Z</dcterms:modified>
</cp:coreProperties>
</file>