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ED" w:rsidRDefault="00085BED" w:rsidP="00085BED">
      <w:pPr>
        <w:rPr>
          <w:color w:val="1F497D"/>
        </w:rPr>
      </w:pPr>
    </w:p>
    <w:p w:rsidR="00085BED" w:rsidRDefault="00085BED" w:rsidP="00085BED">
      <w:pPr>
        <w:rPr>
          <w:color w:val="1F497D"/>
        </w:rPr>
      </w:pPr>
    </w:p>
    <w:p w:rsidR="00926593" w:rsidRPr="00926593" w:rsidRDefault="00926593" w:rsidP="0092659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5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Банке ВТБ действует Программа господдержки по ипотечным кредитам для семей с детьми</w:t>
      </w:r>
    </w:p>
    <w:p w:rsidR="00926593" w:rsidRPr="00926593" w:rsidRDefault="00926593" w:rsidP="0092659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5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программа льготного ипотечного кредитования для семей, у которых в период с </w:t>
      </w:r>
      <w:r w:rsidRPr="009265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января 2018г.</w:t>
      </w:r>
      <w:r w:rsidRPr="009265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r w:rsidRPr="009265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31 декабря 2022г.</w:t>
      </w:r>
      <w:r w:rsidRPr="009265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родился еще один ребенок (второй, третий, четвертый и </w:t>
      </w:r>
      <w:proofErr w:type="spellStart"/>
      <w:r w:rsidRPr="009265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т.д</w:t>
      </w:r>
      <w:proofErr w:type="spellEnd"/>
      <w:r w:rsidRPr="009265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85BED" w:rsidRDefault="00085BED" w:rsidP="00085BED">
      <w:pPr>
        <w:jc w:val="center"/>
        <w:rPr>
          <w:color w:val="1F497D"/>
        </w:rPr>
      </w:pP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Ставка 5 % на весь срок кред</w:t>
      </w:r>
      <w:bookmarkStart w:id="0" w:name="_GoBack"/>
      <w:bookmarkEnd w:id="0"/>
      <w:r>
        <w:rPr>
          <w:color w:val="1F497D"/>
        </w:rPr>
        <w:t>итования (при условии комплексного страхования)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Ставка 6 % на весь срок кредитования (при условии отсутствия комплексного страхования)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Срок кредита до 30 лет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 xml:space="preserve">Максимальная сумма кредита: 6 000 000.00 рублей для регионов, 12 000 00. 00 рублей для г. Москва (и Московская область) и г. Санкт-Петербург 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Возможно приобретение недвижимости у юридического лица (Застройщика) как на этапе строительства, так и готовое жилье от Застройщика.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А так же, возможно рефинансирование кредита любого Банка, при условии соответствия программе.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Основные требования: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1. рождение второго и (или) последующего ребенка, в период с 01/01/2018 до 31/12/2022;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2. приобретение недвижимости у юридического лица (Застройщика) на любом этапе (строящееся жильё или готовое)</w:t>
      </w:r>
    </w:p>
    <w:p w:rsidR="00085BED" w:rsidRDefault="00085BED" w:rsidP="00085BED">
      <w:pPr>
        <w:rPr>
          <w:color w:val="1F497D"/>
        </w:rPr>
      </w:pPr>
      <w:r>
        <w:rPr>
          <w:color w:val="1F497D"/>
        </w:rPr>
        <w:t>3. рефинансирование действующего ипотечного кредита, при условии выполнения пункт</w:t>
      </w:r>
      <w:r>
        <w:rPr>
          <w:color w:val="1F497D"/>
        </w:rPr>
        <w:t>ов</w:t>
      </w:r>
      <w:r>
        <w:rPr>
          <w:color w:val="1F497D"/>
        </w:rPr>
        <w:t xml:space="preserve"> 1 и 2</w:t>
      </w:r>
    </w:p>
    <w:p w:rsidR="00085BED" w:rsidRDefault="00085BED" w:rsidP="00085BED">
      <w:pPr>
        <w:rPr>
          <w:color w:val="1F497D"/>
        </w:rPr>
      </w:pPr>
    </w:p>
    <w:p w:rsidR="00085BED" w:rsidRDefault="00085BED" w:rsidP="00085BED">
      <w:pPr>
        <w:rPr>
          <w:color w:val="1F497D"/>
        </w:rPr>
      </w:pPr>
    </w:p>
    <w:p w:rsidR="00085BED" w:rsidRDefault="00085BED" w:rsidP="00085BED">
      <w:pPr>
        <w:rPr>
          <w:color w:val="1F497D"/>
        </w:rPr>
      </w:pPr>
    </w:p>
    <w:p w:rsidR="00085BED" w:rsidRDefault="00085BED" w:rsidP="00085BED">
      <w:pPr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2640965" cy="1931035"/>
            <wp:effectExtent l="0" t="0" r="6985" b="0"/>
            <wp:docPr id="1" name="Рисунок 1" descr="Описание: Ипоте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Ипотека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A6" w:rsidRDefault="00D13A5D"/>
    <w:sectPr w:rsidR="00CB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ED"/>
    <w:rsid w:val="00085BED"/>
    <w:rsid w:val="00502585"/>
    <w:rsid w:val="00663F25"/>
    <w:rsid w:val="00926593"/>
    <w:rsid w:val="00D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E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26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E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2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3D3D3"/>
                                    <w:right w:val="none" w:sz="0" w:space="0" w:color="auto"/>
                                  </w:divBdr>
                                  <w:divsChild>
                                    <w:div w:id="14650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9614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88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72E4.02E1F3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Талигина Дарья Петровна</dc:creator>
  <cp:lastModifiedBy>Талигина Дарья Петровна</cp:lastModifiedBy>
  <cp:revision>1</cp:revision>
  <dcterms:created xsi:type="dcterms:W3CDTF">2019-09-24T10:43:00Z</dcterms:created>
  <dcterms:modified xsi:type="dcterms:W3CDTF">2019-09-24T13:16:00Z</dcterms:modified>
</cp:coreProperties>
</file>