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FF5" w:rsidRDefault="00345FF5" w:rsidP="00345FF5">
      <w:pPr>
        <w:spacing w:after="0"/>
        <w:ind w:firstLine="561"/>
        <w:jc w:val="center"/>
        <w:rPr>
          <w:b/>
          <w:bCs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1" locked="0" layoutInCell="1" allowOverlap="1" wp14:anchorId="1319564B" wp14:editId="4E1043A0">
            <wp:simplePos x="0" y="0"/>
            <wp:positionH relativeFrom="column">
              <wp:posOffset>-111760</wp:posOffset>
            </wp:positionH>
            <wp:positionV relativeFrom="paragraph">
              <wp:posOffset>-52070</wp:posOffset>
            </wp:positionV>
            <wp:extent cx="872490" cy="88455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845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</w:rPr>
        <w:t>Государственное учреждение</w:t>
      </w:r>
      <w:r w:rsidR="00EF7FED">
        <w:rPr>
          <w:b/>
          <w:bCs/>
        </w:rPr>
        <w:t xml:space="preserve"> -</w:t>
      </w:r>
      <w:r>
        <w:rPr>
          <w:b/>
          <w:bCs/>
        </w:rPr>
        <w:t xml:space="preserve"> </w:t>
      </w:r>
    </w:p>
    <w:p w:rsidR="00345FF5" w:rsidRDefault="00EF7FED" w:rsidP="00345FF5">
      <w:pPr>
        <w:spacing w:after="0"/>
        <w:ind w:firstLine="561"/>
        <w:jc w:val="center"/>
        <w:rPr>
          <w:b/>
          <w:bCs/>
        </w:rPr>
      </w:pPr>
      <w:r>
        <w:rPr>
          <w:b/>
          <w:bCs/>
        </w:rPr>
        <w:t xml:space="preserve">Управление </w:t>
      </w:r>
      <w:r w:rsidR="00115D28" w:rsidRPr="000502B9">
        <w:rPr>
          <w:b/>
          <w:bCs/>
        </w:rPr>
        <w:t>Пенсионного фонда Российской Федерации</w:t>
      </w:r>
      <w:r w:rsidR="00345FF5">
        <w:rPr>
          <w:b/>
          <w:bCs/>
        </w:rPr>
        <w:t xml:space="preserve"> </w:t>
      </w:r>
    </w:p>
    <w:p w:rsidR="00115D28" w:rsidRPr="00345FF5" w:rsidRDefault="00EF7FED" w:rsidP="00345FF5">
      <w:pPr>
        <w:spacing w:after="0"/>
        <w:ind w:firstLine="561"/>
        <w:jc w:val="center"/>
      </w:pPr>
      <w:r>
        <w:rPr>
          <w:b/>
          <w:bCs/>
        </w:rPr>
        <w:t xml:space="preserve">в г. Салехарде и Приуральском районе </w:t>
      </w:r>
      <w:r w:rsidR="00115D28" w:rsidRPr="000502B9">
        <w:rPr>
          <w:b/>
          <w:bCs/>
        </w:rPr>
        <w:t>Ямало-Ненецко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автономно</w:t>
      </w:r>
      <w:r>
        <w:rPr>
          <w:b/>
          <w:bCs/>
        </w:rPr>
        <w:t xml:space="preserve">го </w:t>
      </w:r>
      <w:r w:rsidR="00115D28" w:rsidRPr="000502B9">
        <w:rPr>
          <w:b/>
          <w:bCs/>
        </w:rPr>
        <w:t>округ</w:t>
      </w:r>
      <w:r>
        <w:rPr>
          <w:b/>
          <w:bCs/>
        </w:rPr>
        <w:t>а</w:t>
      </w:r>
    </w:p>
    <w:p w:rsidR="00115D28" w:rsidRDefault="00115D28" w:rsidP="00115D28">
      <w:pPr>
        <w:ind w:firstLine="561"/>
        <w:jc w:val="center"/>
      </w:pPr>
    </w:p>
    <w:p w:rsidR="008230F7" w:rsidRDefault="008230F7" w:rsidP="0014385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230F7">
        <w:rPr>
          <w:rFonts w:ascii="Times New Roman" w:hAnsi="Times New Roman" w:cs="Times New Roman"/>
          <w:b/>
          <w:sz w:val="34"/>
          <w:szCs w:val="34"/>
        </w:rPr>
        <w:t xml:space="preserve">Условия, при которых сохраняется северная надбавка </w:t>
      </w:r>
    </w:p>
    <w:p w:rsidR="008230F7" w:rsidRDefault="008230F7" w:rsidP="0014385F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8230F7">
        <w:rPr>
          <w:rFonts w:ascii="Times New Roman" w:hAnsi="Times New Roman" w:cs="Times New Roman"/>
          <w:b/>
          <w:sz w:val="34"/>
          <w:szCs w:val="34"/>
        </w:rPr>
        <w:t>в с</w:t>
      </w:r>
      <w:r>
        <w:rPr>
          <w:rFonts w:ascii="Times New Roman" w:hAnsi="Times New Roman" w:cs="Times New Roman"/>
          <w:b/>
          <w:sz w:val="34"/>
          <w:szCs w:val="34"/>
        </w:rPr>
        <w:t>лучае переезда в другой регион</w:t>
      </w:r>
    </w:p>
    <w:p w:rsidR="0014385F" w:rsidRPr="008230F7" w:rsidRDefault="0014385F" w:rsidP="009C60AD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F7FED" w:rsidRDefault="00B84823" w:rsidP="0014385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Прожив и отработав на С</w:t>
      </w:r>
      <w:r w:rsidR="0014385F" w:rsidRPr="0014385F">
        <w:rPr>
          <w:rFonts w:ascii="Times New Roman" w:hAnsi="Times New Roman" w:cs="Times New Roman"/>
          <w:color w:val="000000"/>
          <w:sz w:val="28"/>
          <w:szCs w:val="28"/>
        </w:rPr>
        <w:t>евере достаточное количество лет, многие пенсионеры стремятся переехать в более мягкий климат. И один</w:t>
      </w:r>
      <w:r w:rsidR="0014385F">
        <w:rPr>
          <w:rFonts w:ascii="Times New Roman" w:hAnsi="Times New Roman" w:cs="Times New Roman"/>
          <w:color w:val="000000"/>
          <w:sz w:val="28"/>
          <w:szCs w:val="28"/>
        </w:rPr>
        <w:t xml:space="preserve"> из важных вопрос при переезде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14385F" w:rsidRPr="0014385F">
        <w:rPr>
          <w:rFonts w:ascii="Times New Roman" w:hAnsi="Times New Roman" w:cs="Times New Roman"/>
          <w:color w:val="000000"/>
          <w:sz w:val="28"/>
          <w:szCs w:val="28"/>
        </w:rPr>
        <w:t>можно ли получать «северн</w:t>
      </w:r>
      <w:r w:rsidR="008230F7">
        <w:rPr>
          <w:rFonts w:ascii="Times New Roman" w:hAnsi="Times New Roman" w:cs="Times New Roman"/>
          <w:color w:val="000000"/>
          <w:sz w:val="28"/>
          <w:szCs w:val="28"/>
        </w:rPr>
        <w:t>ую» пенсию, переехав жить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230F7">
        <w:rPr>
          <w:rFonts w:ascii="Times New Roman" w:hAnsi="Times New Roman" w:cs="Times New Roman"/>
          <w:color w:val="000000"/>
          <w:sz w:val="28"/>
          <w:szCs w:val="28"/>
        </w:rPr>
        <w:t>на юг?</w:t>
      </w:r>
    </w:p>
    <w:p w:rsidR="00EF7FED" w:rsidRDefault="0014385F" w:rsidP="0014385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85F">
        <w:rPr>
          <w:rFonts w:ascii="Times New Roman" w:hAnsi="Times New Roman" w:cs="Times New Roman"/>
          <w:color w:val="000000"/>
          <w:sz w:val="28"/>
          <w:szCs w:val="28"/>
        </w:rPr>
        <w:t>В районах Крайнего Севера и местностях, приравненных к ним, фиксированная выплата в составе пенсии устанавливается с учетом районного коэффициента. Таким образом, по этой причине общий размер выплат пенсионер</w:t>
      </w:r>
      <w:r w:rsidR="008230F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-северян</w:t>
      </w:r>
      <w:r w:rsidR="008230F7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получается выше,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чем жител</w:t>
      </w:r>
      <w:r w:rsidR="008230F7"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 xml:space="preserve"> южных районов.</w:t>
      </w:r>
    </w:p>
    <w:p w:rsidR="00EF7FED" w:rsidRDefault="0014385F" w:rsidP="0014385F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85F">
        <w:rPr>
          <w:rFonts w:ascii="Times New Roman" w:hAnsi="Times New Roman" w:cs="Times New Roman"/>
          <w:color w:val="000000"/>
          <w:sz w:val="28"/>
          <w:szCs w:val="28"/>
        </w:rPr>
        <w:t>Чтобы пенсионеру сохранить свой «север</w:t>
      </w:r>
      <w:bookmarkStart w:id="0" w:name="_GoBack"/>
      <w:bookmarkEnd w:id="0"/>
      <w:r w:rsidRPr="0014385F">
        <w:rPr>
          <w:rFonts w:ascii="Times New Roman" w:hAnsi="Times New Roman" w:cs="Times New Roman"/>
          <w:color w:val="000000"/>
          <w:sz w:val="28"/>
          <w:szCs w:val="28"/>
        </w:rPr>
        <w:t>ный» размер пенсии при переезде в районы с более благоприятным климатом, должны быть соблюдены не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которые условия. Северный стаж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не менее 15-ти календарны</w:t>
      </w:r>
      <w:r w:rsidR="00B84823">
        <w:rPr>
          <w:rFonts w:ascii="Times New Roman" w:hAnsi="Times New Roman" w:cs="Times New Roman"/>
          <w:color w:val="000000"/>
          <w:sz w:val="28"/>
          <w:szCs w:val="28"/>
        </w:rPr>
        <w:t>х лет в районах Крайнего Севера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 xml:space="preserve"> либо не менее 20 календарных лет в местностях, приравненных к ним,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должен быть полностью выработан. При эт</w:t>
      </w:r>
      <w:r w:rsidR="008230F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 xml:space="preserve"> страховой стаж (общий период трудовой деятельности) должен быть не менее 25 лет у мужчин и не менее 20 лет у женщин. Тогда фиксированная выплата в составе пенсии </w:t>
      </w:r>
      <w:proofErr w:type="gramStart"/>
      <w:r w:rsidRPr="0014385F"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устанавливается 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в повышенном размере независимо от места жительства и также</w:t>
      </w:r>
      <w:proofErr w:type="gramEnd"/>
      <w:r w:rsidRPr="0014385F">
        <w:rPr>
          <w:rFonts w:ascii="Times New Roman" w:hAnsi="Times New Roman" w:cs="Times New Roman"/>
          <w:color w:val="000000"/>
          <w:sz w:val="28"/>
          <w:szCs w:val="28"/>
        </w:rPr>
        <w:t xml:space="preserve"> будет выплачиваться в регионах с благоприятным климатом.</w:t>
      </w:r>
    </w:p>
    <w:p w:rsidR="00EF7FED" w:rsidRDefault="0014385F" w:rsidP="0065046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85F">
        <w:rPr>
          <w:rFonts w:ascii="Times New Roman" w:hAnsi="Times New Roman" w:cs="Times New Roman"/>
          <w:color w:val="000000"/>
          <w:sz w:val="28"/>
          <w:szCs w:val="28"/>
        </w:rPr>
        <w:t>Северная пенсия при переезде в другой регион будет выплачиваться только тем пенсионерам-северянам, которые полностью выработали и северный</w:t>
      </w:r>
      <w:r w:rsidR="00237C5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и страховой стаж. Даже если они п</w:t>
      </w:r>
      <w:r w:rsidR="00237C50">
        <w:rPr>
          <w:rFonts w:ascii="Times New Roman" w:hAnsi="Times New Roman" w:cs="Times New Roman"/>
          <w:color w:val="000000"/>
          <w:sz w:val="28"/>
          <w:szCs w:val="28"/>
        </w:rPr>
        <w:t xml:space="preserve">ереехали до назначения пенсии, 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при оформлении пенсии северный стаж будет полностью учтен. Размер этой пенсии зависит от размера фиксированной выплаты и не должен отличаться от то</w:t>
      </w:r>
      <w:r w:rsidR="00237C50">
        <w:rPr>
          <w:rFonts w:ascii="Times New Roman" w:hAnsi="Times New Roman" w:cs="Times New Roman"/>
          <w:color w:val="000000"/>
          <w:sz w:val="28"/>
          <w:szCs w:val="28"/>
        </w:rPr>
        <w:t>го, который выплачивался бы на С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евере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668EC" w:rsidRDefault="0014385F" w:rsidP="0065046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4385F">
        <w:rPr>
          <w:rFonts w:ascii="Times New Roman" w:hAnsi="Times New Roman" w:cs="Times New Roman"/>
          <w:color w:val="000000"/>
          <w:sz w:val="28"/>
          <w:szCs w:val="28"/>
        </w:rPr>
        <w:t>Если же необходимого стажа не будет хватать, при переезде из северных районов в другой регион, где установлен меньший районный коэффициент, фиксированная выплата подлежит изменению в сторону уменьшения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14385F">
        <w:rPr>
          <w:rFonts w:ascii="Times New Roman" w:hAnsi="Times New Roman" w:cs="Times New Roman"/>
          <w:color w:val="000000"/>
          <w:sz w:val="28"/>
          <w:szCs w:val="28"/>
        </w:rPr>
        <w:t>в зависимости от района нового места проживания.</w:t>
      </w:r>
    </w:p>
    <w:p w:rsidR="00EF7FED" w:rsidRDefault="00650465" w:rsidP="0065046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0465">
        <w:rPr>
          <w:rFonts w:ascii="Times New Roman" w:hAnsi="Times New Roman" w:cs="Times New Roman"/>
          <w:color w:val="000000"/>
          <w:sz w:val="28"/>
          <w:szCs w:val="28"/>
        </w:rPr>
        <w:t xml:space="preserve">Напоминаем! </w:t>
      </w:r>
      <w:r>
        <w:rPr>
          <w:rFonts w:ascii="Times New Roman" w:hAnsi="Times New Roman" w:cs="Times New Roman"/>
          <w:color w:val="000000"/>
          <w:sz w:val="28"/>
          <w:szCs w:val="28"/>
        </w:rPr>
        <w:t>При смене пенсионером места жительства его выплатное дело пересылается в территориальный орган ПФР по новому месту жительства. Для этого пенсионеру необходимо подать в территориальный орган ПФР заявление</w:t>
      </w:r>
      <w:r w:rsidR="00EF7FED">
        <w:rPr>
          <w:rFonts w:ascii="Times New Roman" w:hAnsi="Times New Roman" w:cs="Times New Roman"/>
          <w:color w:val="000000"/>
          <w:sz w:val="28"/>
          <w:szCs w:val="28"/>
        </w:rPr>
        <w:t xml:space="preserve">   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запросе выплатного дела.</w:t>
      </w:r>
    </w:p>
    <w:p w:rsidR="00650465" w:rsidRDefault="00650465" w:rsidP="00650465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поступлении выплатного дела территориальный орган ПФР по новому месту жительства пенсионера оформляет распоряжение о постановке дела на учет и продлении выплаты пенсии.</w:t>
      </w:r>
    </w:p>
    <w:p w:rsidR="00B84823" w:rsidRDefault="00650465" w:rsidP="00237C50">
      <w:pPr>
        <w:pStyle w:val="a8"/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Если законным представителем пенсионера является организация или учреждение, в которой он проживает, то доставка пенсии может осуществляться путем ее перечисления на счет этой организации или учреждения.</w:t>
      </w:r>
    </w:p>
    <w:sectPr w:rsidR="00B84823" w:rsidSect="00B44490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7A" w:rsidRDefault="00243D7A" w:rsidP="00847D95">
      <w:pPr>
        <w:spacing w:after="0" w:line="240" w:lineRule="auto"/>
      </w:pPr>
      <w:r>
        <w:separator/>
      </w:r>
    </w:p>
  </w:endnote>
  <w:endnote w:type="continuationSeparator" w:id="0">
    <w:p w:rsidR="00243D7A" w:rsidRDefault="00243D7A" w:rsidP="00847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7A" w:rsidRDefault="00243D7A" w:rsidP="00847D95">
      <w:pPr>
        <w:spacing w:after="0" w:line="240" w:lineRule="auto"/>
      </w:pPr>
      <w:r>
        <w:separator/>
      </w:r>
    </w:p>
  </w:footnote>
  <w:footnote w:type="continuationSeparator" w:id="0">
    <w:p w:rsidR="00243D7A" w:rsidRDefault="00243D7A" w:rsidP="00847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84A"/>
    <w:multiLevelType w:val="multilevel"/>
    <w:tmpl w:val="0AB0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74581E"/>
    <w:multiLevelType w:val="hybridMultilevel"/>
    <w:tmpl w:val="79EAA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35"/>
    <w:rsid w:val="00007395"/>
    <w:rsid w:val="00013F69"/>
    <w:rsid w:val="0001755A"/>
    <w:rsid w:val="00025508"/>
    <w:rsid w:val="00026038"/>
    <w:rsid w:val="00031927"/>
    <w:rsid w:val="00031D34"/>
    <w:rsid w:val="000518CB"/>
    <w:rsid w:val="00060C3B"/>
    <w:rsid w:val="00066F55"/>
    <w:rsid w:val="00087780"/>
    <w:rsid w:val="000966CF"/>
    <w:rsid w:val="000A2B7C"/>
    <w:rsid w:val="000C4A93"/>
    <w:rsid w:val="000C5CCF"/>
    <w:rsid w:val="00102F53"/>
    <w:rsid w:val="00115D28"/>
    <w:rsid w:val="00133D49"/>
    <w:rsid w:val="00142BB4"/>
    <w:rsid w:val="00143030"/>
    <w:rsid w:val="0014385F"/>
    <w:rsid w:val="0015228D"/>
    <w:rsid w:val="00165DA3"/>
    <w:rsid w:val="001952B6"/>
    <w:rsid w:val="001A3BE5"/>
    <w:rsid w:val="001B66A7"/>
    <w:rsid w:val="001B675D"/>
    <w:rsid w:val="001C0BEC"/>
    <w:rsid w:val="001C126E"/>
    <w:rsid w:val="001D24C6"/>
    <w:rsid w:val="001E1A0A"/>
    <w:rsid w:val="001E39C5"/>
    <w:rsid w:val="0020194F"/>
    <w:rsid w:val="00216055"/>
    <w:rsid w:val="002202DD"/>
    <w:rsid w:val="00235001"/>
    <w:rsid w:val="00237C50"/>
    <w:rsid w:val="00243D7A"/>
    <w:rsid w:val="00243DF2"/>
    <w:rsid w:val="00251EFD"/>
    <w:rsid w:val="002831BF"/>
    <w:rsid w:val="0028347C"/>
    <w:rsid w:val="00285D74"/>
    <w:rsid w:val="0029574B"/>
    <w:rsid w:val="002A6528"/>
    <w:rsid w:val="002C1B41"/>
    <w:rsid w:val="002D0281"/>
    <w:rsid w:val="002D5D17"/>
    <w:rsid w:val="002F2FA5"/>
    <w:rsid w:val="003008B2"/>
    <w:rsid w:val="0030384D"/>
    <w:rsid w:val="0031279A"/>
    <w:rsid w:val="0032616F"/>
    <w:rsid w:val="00331D48"/>
    <w:rsid w:val="003372C5"/>
    <w:rsid w:val="00345FF5"/>
    <w:rsid w:val="0035439E"/>
    <w:rsid w:val="003713A8"/>
    <w:rsid w:val="00391CF9"/>
    <w:rsid w:val="003A7540"/>
    <w:rsid w:val="003A7F63"/>
    <w:rsid w:val="003C3E86"/>
    <w:rsid w:val="003D7FDF"/>
    <w:rsid w:val="003E09F6"/>
    <w:rsid w:val="003E6EFE"/>
    <w:rsid w:val="003F178B"/>
    <w:rsid w:val="003F2531"/>
    <w:rsid w:val="003F7DDF"/>
    <w:rsid w:val="004062BB"/>
    <w:rsid w:val="004156FD"/>
    <w:rsid w:val="004608CA"/>
    <w:rsid w:val="00483582"/>
    <w:rsid w:val="004852BC"/>
    <w:rsid w:val="004A46EB"/>
    <w:rsid w:val="004A48D3"/>
    <w:rsid w:val="004B2E14"/>
    <w:rsid w:val="004D660C"/>
    <w:rsid w:val="004F273C"/>
    <w:rsid w:val="0051483B"/>
    <w:rsid w:val="005159A4"/>
    <w:rsid w:val="00536BDF"/>
    <w:rsid w:val="00546051"/>
    <w:rsid w:val="00550EE1"/>
    <w:rsid w:val="00590DA3"/>
    <w:rsid w:val="00594685"/>
    <w:rsid w:val="005B10CD"/>
    <w:rsid w:val="005B45E9"/>
    <w:rsid w:val="005B4773"/>
    <w:rsid w:val="005B7D0E"/>
    <w:rsid w:val="005C59FB"/>
    <w:rsid w:val="005E2A01"/>
    <w:rsid w:val="005E3836"/>
    <w:rsid w:val="00640F69"/>
    <w:rsid w:val="00646893"/>
    <w:rsid w:val="00650465"/>
    <w:rsid w:val="006600D1"/>
    <w:rsid w:val="006A528D"/>
    <w:rsid w:val="006B0F95"/>
    <w:rsid w:val="006B686F"/>
    <w:rsid w:val="006D1BB9"/>
    <w:rsid w:val="006D4045"/>
    <w:rsid w:val="006F2C3E"/>
    <w:rsid w:val="00705E8B"/>
    <w:rsid w:val="00717A76"/>
    <w:rsid w:val="00717BAB"/>
    <w:rsid w:val="0072334E"/>
    <w:rsid w:val="007333A0"/>
    <w:rsid w:val="0073692F"/>
    <w:rsid w:val="00765AB3"/>
    <w:rsid w:val="007745F8"/>
    <w:rsid w:val="00782045"/>
    <w:rsid w:val="00782B5F"/>
    <w:rsid w:val="00796511"/>
    <w:rsid w:val="007C069E"/>
    <w:rsid w:val="007D3B70"/>
    <w:rsid w:val="007D78E6"/>
    <w:rsid w:val="007F30A9"/>
    <w:rsid w:val="007F76AF"/>
    <w:rsid w:val="0080597E"/>
    <w:rsid w:val="008230F7"/>
    <w:rsid w:val="00824AF1"/>
    <w:rsid w:val="00834BDD"/>
    <w:rsid w:val="00835411"/>
    <w:rsid w:val="00843859"/>
    <w:rsid w:val="0084529A"/>
    <w:rsid w:val="00847D95"/>
    <w:rsid w:val="00850011"/>
    <w:rsid w:val="00850C23"/>
    <w:rsid w:val="00862510"/>
    <w:rsid w:val="00862A2A"/>
    <w:rsid w:val="00867A77"/>
    <w:rsid w:val="00884145"/>
    <w:rsid w:val="00887168"/>
    <w:rsid w:val="008950A7"/>
    <w:rsid w:val="008A0601"/>
    <w:rsid w:val="008B48C3"/>
    <w:rsid w:val="008C0F7C"/>
    <w:rsid w:val="008F46E5"/>
    <w:rsid w:val="0090318B"/>
    <w:rsid w:val="009428FF"/>
    <w:rsid w:val="00943A6E"/>
    <w:rsid w:val="00956676"/>
    <w:rsid w:val="009758A5"/>
    <w:rsid w:val="009A3F8F"/>
    <w:rsid w:val="009B1B16"/>
    <w:rsid w:val="009B3BCE"/>
    <w:rsid w:val="009C067F"/>
    <w:rsid w:val="009C60AD"/>
    <w:rsid w:val="009D1FE9"/>
    <w:rsid w:val="009E1D22"/>
    <w:rsid w:val="00A007D5"/>
    <w:rsid w:val="00A21A98"/>
    <w:rsid w:val="00A23D03"/>
    <w:rsid w:val="00A2790D"/>
    <w:rsid w:val="00A31804"/>
    <w:rsid w:val="00A376AB"/>
    <w:rsid w:val="00A51F2A"/>
    <w:rsid w:val="00A521F3"/>
    <w:rsid w:val="00A5580B"/>
    <w:rsid w:val="00A90477"/>
    <w:rsid w:val="00A93AB8"/>
    <w:rsid w:val="00A961E7"/>
    <w:rsid w:val="00AA1B1F"/>
    <w:rsid w:val="00AB0F29"/>
    <w:rsid w:val="00AC0C38"/>
    <w:rsid w:val="00AD1682"/>
    <w:rsid w:val="00AD343E"/>
    <w:rsid w:val="00AD3C7B"/>
    <w:rsid w:val="00B02E1E"/>
    <w:rsid w:val="00B167B7"/>
    <w:rsid w:val="00B37353"/>
    <w:rsid w:val="00B44490"/>
    <w:rsid w:val="00B5242B"/>
    <w:rsid w:val="00B53D77"/>
    <w:rsid w:val="00B60EFC"/>
    <w:rsid w:val="00B65BFF"/>
    <w:rsid w:val="00B70202"/>
    <w:rsid w:val="00B84823"/>
    <w:rsid w:val="00BB7EEB"/>
    <w:rsid w:val="00BC6895"/>
    <w:rsid w:val="00BE6BC7"/>
    <w:rsid w:val="00BF0783"/>
    <w:rsid w:val="00C14007"/>
    <w:rsid w:val="00C27286"/>
    <w:rsid w:val="00C27BF8"/>
    <w:rsid w:val="00C47DCA"/>
    <w:rsid w:val="00C76168"/>
    <w:rsid w:val="00C76B04"/>
    <w:rsid w:val="00C86601"/>
    <w:rsid w:val="00C9077F"/>
    <w:rsid w:val="00C92E3A"/>
    <w:rsid w:val="00CB5BF2"/>
    <w:rsid w:val="00CB6A60"/>
    <w:rsid w:val="00CD24B4"/>
    <w:rsid w:val="00CD4600"/>
    <w:rsid w:val="00CE4137"/>
    <w:rsid w:val="00CF6C29"/>
    <w:rsid w:val="00CF7C37"/>
    <w:rsid w:val="00D14F8C"/>
    <w:rsid w:val="00D15E01"/>
    <w:rsid w:val="00D1693E"/>
    <w:rsid w:val="00D23282"/>
    <w:rsid w:val="00D25433"/>
    <w:rsid w:val="00D33A24"/>
    <w:rsid w:val="00D33D9F"/>
    <w:rsid w:val="00D37025"/>
    <w:rsid w:val="00D44C6E"/>
    <w:rsid w:val="00D513DB"/>
    <w:rsid w:val="00D52154"/>
    <w:rsid w:val="00D57E86"/>
    <w:rsid w:val="00D6453D"/>
    <w:rsid w:val="00D77333"/>
    <w:rsid w:val="00D8177A"/>
    <w:rsid w:val="00D9044A"/>
    <w:rsid w:val="00D91897"/>
    <w:rsid w:val="00D9192E"/>
    <w:rsid w:val="00DA4818"/>
    <w:rsid w:val="00DC42FF"/>
    <w:rsid w:val="00DC717A"/>
    <w:rsid w:val="00DE6DF0"/>
    <w:rsid w:val="00DF31DE"/>
    <w:rsid w:val="00E20D73"/>
    <w:rsid w:val="00E301C1"/>
    <w:rsid w:val="00E310F9"/>
    <w:rsid w:val="00E447EC"/>
    <w:rsid w:val="00E75A5E"/>
    <w:rsid w:val="00E82831"/>
    <w:rsid w:val="00E94B66"/>
    <w:rsid w:val="00EA2AA8"/>
    <w:rsid w:val="00EB21CE"/>
    <w:rsid w:val="00EB2C57"/>
    <w:rsid w:val="00EC4591"/>
    <w:rsid w:val="00ED01C2"/>
    <w:rsid w:val="00EF7638"/>
    <w:rsid w:val="00EF7FED"/>
    <w:rsid w:val="00F2390D"/>
    <w:rsid w:val="00F31835"/>
    <w:rsid w:val="00F44DFF"/>
    <w:rsid w:val="00F668EC"/>
    <w:rsid w:val="00F86759"/>
    <w:rsid w:val="00F87740"/>
    <w:rsid w:val="00F9031C"/>
    <w:rsid w:val="00F91324"/>
    <w:rsid w:val="00F95278"/>
    <w:rsid w:val="00F96632"/>
    <w:rsid w:val="00FA1A64"/>
    <w:rsid w:val="00FB7E06"/>
    <w:rsid w:val="00FF1480"/>
    <w:rsid w:val="00FF54A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1F3"/>
  </w:style>
  <w:style w:type="paragraph" w:styleId="1">
    <w:name w:val="heading 1"/>
    <w:basedOn w:val="a"/>
    <w:link w:val="10"/>
    <w:uiPriority w:val="9"/>
    <w:qFormat/>
    <w:rsid w:val="006A52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A52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0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202"/>
    <w:rPr>
      <w:b/>
      <w:bCs/>
    </w:rPr>
  </w:style>
  <w:style w:type="character" w:styleId="a5">
    <w:name w:val="Hyperlink"/>
    <w:basedOn w:val="a0"/>
    <w:uiPriority w:val="99"/>
    <w:unhideWhenUsed/>
    <w:rsid w:val="00B702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B70202"/>
  </w:style>
  <w:style w:type="paragraph" w:styleId="a6">
    <w:name w:val="footer"/>
    <w:basedOn w:val="a"/>
    <w:link w:val="a7"/>
    <w:rsid w:val="00A90477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Нижний колонтитул Знак"/>
    <w:basedOn w:val="a0"/>
    <w:link w:val="a6"/>
    <w:rsid w:val="00A9047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6A52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28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6F2C3E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847D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47D95"/>
  </w:style>
  <w:style w:type="character" w:styleId="ab">
    <w:name w:val="FollowedHyperlink"/>
    <w:basedOn w:val="a0"/>
    <w:uiPriority w:val="99"/>
    <w:semiHidden/>
    <w:unhideWhenUsed/>
    <w:rsid w:val="00867A77"/>
    <w:rPr>
      <w:color w:val="800080" w:themeColor="followedHyperlink"/>
      <w:u w:val="single"/>
    </w:rPr>
  </w:style>
  <w:style w:type="table" w:styleId="ac">
    <w:name w:val="Table Grid"/>
    <w:basedOn w:val="a1"/>
    <w:uiPriority w:val="39"/>
    <w:rsid w:val="001952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32616F"/>
    <w:pPr>
      <w:widowControl w:val="0"/>
      <w:suppressAutoHyphens/>
      <w:spacing w:before="240" w:after="0" w:line="300" w:lineRule="auto"/>
      <w:ind w:left="200"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d">
    <w:name w:val="footnote text"/>
    <w:basedOn w:val="a"/>
    <w:link w:val="ae"/>
    <w:uiPriority w:val="99"/>
    <w:semiHidden/>
    <w:unhideWhenUsed/>
    <w:rsid w:val="0032616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32616F"/>
    <w:rPr>
      <w:rFonts w:ascii="Arial" w:eastAsia="Lucida Sans Unicode" w:hAnsi="Arial" w:cs="Tahoma"/>
      <w:kern w:val="3"/>
      <w:sz w:val="20"/>
      <w:szCs w:val="20"/>
      <w:lang w:eastAsia="ru-RU"/>
    </w:rPr>
  </w:style>
  <w:style w:type="character" w:styleId="af">
    <w:name w:val="footnote reference"/>
    <w:uiPriority w:val="99"/>
    <w:semiHidden/>
    <w:unhideWhenUsed/>
    <w:rsid w:val="0032616F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4156FD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156FD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156FD"/>
    <w:rPr>
      <w:vertAlign w:val="superscript"/>
    </w:rPr>
  </w:style>
  <w:style w:type="paragraph" w:styleId="af3">
    <w:name w:val="Balloon Text"/>
    <w:basedOn w:val="a"/>
    <w:link w:val="af4"/>
    <w:uiPriority w:val="99"/>
    <w:semiHidden/>
    <w:unhideWhenUsed/>
    <w:rsid w:val="00415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15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5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0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86FDA-B650-48DB-8A18-409923BDB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000-0701 Костина А. В.</dc:creator>
  <cp:lastModifiedBy>Администратор</cp:lastModifiedBy>
  <cp:revision>2</cp:revision>
  <cp:lastPrinted>2019-06-25T10:57:00Z</cp:lastPrinted>
  <dcterms:created xsi:type="dcterms:W3CDTF">2019-07-09T09:07:00Z</dcterms:created>
  <dcterms:modified xsi:type="dcterms:W3CDTF">2019-07-09T09:07:00Z</dcterms:modified>
</cp:coreProperties>
</file>