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F5" w:rsidRDefault="00345FF5" w:rsidP="00345FF5">
      <w:pPr>
        <w:spacing w:after="0"/>
        <w:ind w:firstLine="561"/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1319564B" wp14:editId="4E1043A0">
            <wp:simplePos x="0" y="0"/>
            <wp:positionH relativeFrom="column">
              <wp:posOffset>-111760</wp:posOffset>
            </wp:positionH>
            <wp:positionV relativeFrom="paragraph">
              <wp:posOffset>-52070</wp:posOffset>
            </wp:positionV>
            <wp:extent cx="872490" cy="88455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Государственное учреждение</w:t>
      </w:r>
      <w:r w:rsidR="000179FC">
        <w:rPr>
          <w:b/>
          <w:bCs/>
        </w:rPr>
        <w:t xml:space="preserve"> -</w:t>
      </w:r>
      <w:r>
        <w:rPr>
          <w:b/>
          <w:bCs/>
        </w:rPr>
        <w:t xml:space="preserve"> </w:t>
      </w:r>
    </w:p>
    <w:p w:rsidR="00345FF5" w:rsidRDefault="000179FC" w:rsidP="00345FF5">
      <w:pPr>
        <w:spacing w:after="0"/>
        <w:ind w:firstLine="561"/>
        <w:jc w:val="center"/>
        <w:rPr>
          <w:b/>
          <w:bCs/>
        </w:rPr>
      </w:pPr>
      <w:r>
        <w:rPr>
          <w:b/>
          <w:bCs/>
        </w:rPr>
        <w:t xml:space="preserve">Управление </w:t>
      </w:r>
      <w:r w:rsidR="00115D28" w:rsidRPr="000502B9">
        <w:rPr>
          <w:b/>
          <w:bCs/>
        </w:rPr>
        <w:t>Пенсионного фонда Российской Федерации</w:t>
      </w:r>
      <w:r w:rsidR="00345FF5">
        <w:rPr>
          <w:b/>
          <w:bCs/>
        </w:rPr>
        <w:t xml:space="preserve"> </w:t>
      </w:r>
    </w:p>
    <w:p w:rsidR="00115D28" w:rsidRDefault="000179FC" w:rsidP="000179FC">
      <w:pPr>
        <w:spacing w:after="0"/>
        <w:ind w:firstLine="561"/>
        <w:jc w:val="center"/>
      </w:pPr>
      <w:r>
        <w:rPr>
          <w:b/>
          <w:bCs/>
        </w:rPr>
        <w:t xml:space="preserve">в г. Салехарде и Приуральском районе </w:t>
      </w:r>
      <w:r w:rsidR="00115D28" w:rsidRPr="000502B9">
        <w:rPr>
          <w:b/>
          <w:bCs/>
        </w:rPr>
        <w:t>Ямало-Ненецко</w:t>
      </w:r>
      <w:r>
        <w:rPr>
          <w:b/>
          <w:bCs/>
        </w:rPr>
        <w:t xml:space="preserve">го </w:t>
      </w:r>
      <w:r w:rsidR="00115D28" w:rsidRPr="000502B9">
        <w:rPr>
          <w:b/>
          <w:bCs/>
        </w:rPr>
        <w:t>автономно</w:t>
      </w:r>
      <w:r>
        <w:rPr>
          <w:b/>
          <w:bCs/>
        </w:rPr>
        <w:t xml:space="preserve">го </w:t>
      </w:r>
      <w:r w:rsidR="00115D28" w:rsidRPr="000502B9">
        <w:rPr>
          <w:b/>
          <w:bCs/>
        </w:rPr>
        <w:t>округ</w:t>
      </w:r>
      <w:r>
        <w:rPr>
          <w:b/>
          <w:bCs/>
        </w:rPr>
        <w:t>а</w:t>
      </w:r>
    </w:p>
    <w:p w:rsidR="00590DA3" w:rsidRPr="00590DA3" w:rsidRDefault="00590DA3" w:rsidP="00590DA3">
      <w:pPr>
        <w:pStyle w:val="a8"/>
        <w:rPr>
          <w:rFonts w:ascii="Times New Roman" w:hAnsi="Times New Roman" w:cs="Times New Roman"/>
          <w:b/>
          <w:sz w:val="34"/>
          <w:szCs w:val="34"/>
        </w:rPr>
      </w:pPr>
    </w:p>
    <w:p w:rsidR="00E20D73" w:rsidRPr="00F668EC" w:rsidRDefault="00720064" w:rsidP="00A521F3">
      <w:pPr>
        <w:pStyle w:val="a8"/>
        <w:jc w:val="center"/>
        <w:rPr>
          <w:rFonts w:ascii="Times New Roman" w:hAnsi="Times New Roman" w:cs="Times New Roman"/>
          <w:b/>
          <w:sz w:val="34"/>
          <w:szCs w:val="34"/>
          <w:highlight w:val="yellow"/>
        </w:rPr>
      </w:pPr>
      <w:r>
        <w:rPr>
          <w:rFonts w:ascii="Times New Roman" w:hAnsi="Times New Roman" w:cs="Times New Roman"/>
          <w:b/>
          <w:sz w:val="34"/>
          <w:szCs w:val="34"/>
        </w:rPr>
        <w:t>Н</w:t>
      </w:r>
      <w:r w:rsidR="00B760E6">
        <w:rPr>
          <w:rFonts w:ascii="Times New Roman" w:hAnsi="Times New Roman" w:cs="Times New Roman"/>
          <w:b/>
          <w:sz w:val="34"/>
          <w:szCs w:val="34"/>
        </w:rPr>
        <w:t>абор</w:t>
      </w:r>
      <w:r w:rsidR="000179FC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B760E6">
        <w:rPr>
          <w:rFonts w:ascii="Times New Roman" w:hAnsi="Times New Roman" w:cs="Times New Roman"/>
          <w:b/>
          <w:sz w:val="34"/>
          <w:szCs w:val="34"/>
        </w:rPr>
        <w:t>социальных услуг</w:t>
      </w:r>
    </w:p>
    <w:p w:rsidR="00850C23" w:rsidRDefault="00850C23" w:rsidP="00850C23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C23" w:rsidRDefault="00720064" w:rsidP="00720064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064">
        <w:rPr>
          <w:rFonts w:ascii="Times New Roman" w:hAnsi="Times New Roman" w:cs="Times New Roman"/>
          <w:color w:val="000000"/>
          <w:sz w:val="28"/>
          <w:szCs w:val="28"/>
        </w:rPr>
        <w:t>Набор социальных услуг (НСУ) предоставляется федеральным льготникам</w:t>
      </w:r>
      <w:r w:rsidR="000179F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20064">
        <w:rPr>
          <w:rFonts w:ascii="Times New Roman" w:hAnsi="Times New Roman" w:cs="Times New Roman"/>
          <w:color w:val="000000"/>
          <w:sz w:val="28"/>
          <w:szCs w:val="28"/>
        </w:rPr>
        <w:t>получателям ежемесячной денежной выплаты (ЕДВ). НСУ включает в себя медицинскую, санаторно-курортную и транспортную составляющие.</w:t>
      </w:r>
    </w:p>
    <w:p w:rsidR="00720064" w:rsidRPr="00720064" w:rsidRDefault="00720064" w:rsidP="00720064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0064">
        <w:rPr>
          <w:rFonts w:ascii="Times New Roman" w:hAnsi="Times New Roman" w:cs="Times New Roman"/>
          <w:b/>
          <w:color w:val="000000"/>
          <w:sz w:val="28"/>
          <w:szCs w:val="28"/>
        </w:rPr>
        <w:t>ПРАВО</w:t>
      </w:r>
      <w:r w:rsidR="000179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20064">
        <w:rPr>
          <w:rFonts w:ascii="Times New Roman" w:hAnsi="Times New Roman" w:cs="Times New Roman"/>
          <w:b/>
          <w:color w:val="000000"/>
          <w:sz w:val="28"/>
          <w:szCs w:val="28"/>
        </w:rPr>
        <w:t>НА НАБОР СОЦИАЛЬНЫХ УСЛУГ</w:t>
      </w:r>
    </w:p>
    <w:p w:rsidR="00720064" w:rsidRPr="00720064" w:rsidRDefault="00720064" w:rsidP="00720064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064">
        <w:rPr>
          <w:rFonts w:ascii="Times New Roman" w:hAnsi="Times New Roman" w:cs="Times New Roman"/>
          <w:color w:val="000000"/>
          <w:sz w:val="28"/>
          <w:szCs w:val="28"/>
        </w:rPr>
        <w:t>Право на набор социальных услуг получают льготные категории граждан, имеющие право на ежемесячную денежную выплату:</w:t>
      </w:r>
    </w:p>
    <w:p w:rsidR="00720064" w:rsidRPr="00720064" w:rsidRDefault="00720064" w:rsidP="00720064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</w:t>
      </w:r>
      <w:r w:rsidRPr="00720064">
        <w:rPr>
          <w:rFonts w:ascii="Times New Roman" w:hAnsi="Times New Roman" w:cs="Times New Roman"/>
          <w:color w:val="000000"/>
          <w:sz w:val="28"/>
          <w:szCs w:val="28"/>
        </w:rPr>
        <w:t>нвалиды войны, Участники Великой Отечественной войны, ветераны боевых действий и члены семей погибших (умерших) инвалидов войны, участников Великой Отечественной войны и ветеранов боевых действий, бывшие несовершеннолетние узники концлагерей гетто и других мест принудительного содержания, созданных фашистами и их союзниками в период Второй мировой войны;</w:t>
      </w:r>
    </w:p>
    <w:p w:rsidR="00720064" w:rsidRPr="00720064" w:rsidRDefault="00720064" w:rsidP="00720064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</w:t>
      </w:r>
      <w:r w:rsidRPr="00720064">
        <w:rPr>
          <w:rFonts w:ascii="Times New Roman" w:hAnsi="Times New Roman" w:cs="Times New Roman"/>
          <w:color w:val="000000"/>
          <w:sz w:val="28"/>
          <w:szCs w:val="28"/>
        </w:rPr>
        <w:t>нвалиды, в том числе дети-инвалиды;</w:t>
      </w:r>
    </w:p>
    <w:p w:rsidR="00720064" w:rsidRPr="00720064" w:rsidRDefault="00720064" w:rsidP="00720064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г</w:t>
      </w:r>
      <w:r w:rsidRPr="00720064">
        <w:rPr>
          <w:rFonts w:ascii="Times New Roman" w:hAnsi="Times New Roman" w:cs="Times New Roman"/>
          <w:color w:val="000000"/>
          <w:sz w:val="28"/>
          <w:szCs w:val="28"/>
        </w:rPr>
        <w:t>раждане, награжденные знаком «Жителю блокадного Ленинграда»;</w:t>
      </w:r>
    </w:p>
    <w:p w:rsidR="00720064" w:rsidRPr="00720064" w:rsidRDefault="00720064" w:rsidP="00720064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г</w:t>
      </w:r>
      <w:r w:rsidRPr="00720064">
        <w:rPr>
          <w:rFonts w:ascii="Times New Roman" w:hAnsi="Times New Roman" w:cs="Times New Roman"/>
          <w:color w:val="000000"/>
          <w:sz w:val="28"/>
          <w:szCs w:val="28"/>
        </w:rPr>
        <w:t>раждане, подвергшиеся воздействию радиации вследствие радиационных аварий и ядерных испытаний.</w:t>
      </w:r>
    </w:p>
    <w:p w:rsidR="00720064" w:rsidRDefault="00720064" w:rsidP="00720064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064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ин, имеющий право на</w:t>
      </w:r>
      <w:r w:rsidRPr="00720064">
        <w:rPr>
          <w:rFonts w:ascii="Times New Roman" w:hAnsi="Times New Roman" w:cs="Times New Roman"/>
          <w:color w:val="000000"/>
          <w:sz w:val="28"/>
          <w:szCs w:val="28"/>
        </w:rPr>
        <w:t xml:space="preserve"> НСУ, может выбрать: получать социальные услуги (социальную услугу) в натуральной форме или их денежный эквивалент.</w:t>
      </w:r>
    </w:p>
    <w:p w:rsidR="00720064" w:rsidRPr="00B760E6" w:rsidRDefault="00720064" w:rsidP="00B760E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60E6">
        <w:rPr>
          <w:rFonts w:ascii="Times New Roman" w:hAnsi="Times New Roman" w:cs="Times New Roman"/>
          <w:b/>
          <w:color w:val="000000"/>
          <w:sz w:val="28"/>
          <w:szCs w:val="28"/>
        </w:rPr>
        <w:t>КАК ПОЛУЧИТЬ НАБОР СОЦИАЛЬНЫХ УСЛУГ</w:t>
      </w:r>
    </w:p>
    <w:p w:rsidR="00720064" w:rsidRPr="00720064" w:rsidRDefault="00720064" w:rsidP="00B760E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064">
        <w:rPr>
          <w:rFonts w:ascii="Times New Roman" w:hAnsi="Times New Roman" w:cs="Times New Roman"/>
          <w:color w:val="000000"/>
          <w:sz w:val="28"/>
          <w:szCs w:val="28"/>
        </w:rPr>
        <w:t>Набор социальных услуг является частью ежемесячной денежной выплаты и для его получения писать отдельное заявление не нужно.</w:t>
      </w:r>
    </w:p>
    <w:p w:rsidR="00720064" w:rsidRPr="00720064" w:rsidRDefault="00720064" w:rsidP="00720064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064">
        <w:rPr>
          <w:rFonts w:ascii="Times New Roman" w:hAnsi="Times New Roman" w:cs="Times New Roman"/>
          <w:color w:val="000000"/>
          <w:sz w:val="28"/>
          <w:szCs w:val="28"/>
        </w:rPr>
        <w:t>За установлением ЕДВ федеральный льготник обращается в территориальный орган Пенсионного фонда России по месту регистрации (в том числе временной) или проживания с письменным заявлением.</w:t>
      </w:r>
    </w:p>
    <w:p w:rsidR="00720064" w:rsidRDefault="00720064" w:rsidP="00B760E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064">
        <w:rPr>
          <w:rFonts w:ascii="Times New Roman" w:hAnsi="Times New Roman" w:cs="Times New Roman"/>
          <w:color w:val="000000"/>
          <w:sz w:val="28"/>
          <w:szCs w:val="28"/>
        </w:rPr>
        <w:t>При установлении ЕДВ у гражданина автоматически возникает право на получение набора социальных услуг. Подавать в Пенсионный фонд России заявление о предоставлении НСУ необходимо только гражданам, которые относятся к категории «подвергшиеся воздействию радиации».</w:t>
      </w:r>
    </w:p>
    <w:p w:rsidR="00720064" w:rsidRPr="00720064" w:rsidRDefault="00720064" w:rsidP="00B760E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064">
        <w:rPr>
          <w:rFonts w:ascii="Times New Roman" w:hAnsi="Times New Roman" w:cs="Times New Roman"/>
          <w:color w:val="000000"/>
          <w:sz w:val="28"/>
          <w:szCs w:val="28"/>
        </w:rPr>
        <w:t>Территориальный орган Пенсионного фонда России выдает гражданину справку установленного образца о праве на получение набора социальных услуг. В справке указываются: категория льготника, срок назначения ежемесячной денежной выплаты, а также социальные услуги, на которые гражданин имеет право в текущем году. Справка действует на всей территории России».</w:t>
      </w:r>
    </w:p>
    <w:p w:rsidR="00720064" w:rsidRPr="00720064" w:rsidRDefault="00720064" w:rsidP="00B760E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0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обращении в лечебно-профилактические учреждения</w:t>
      </w:r>
      <w:r w:rsidR="000179F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72006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17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064">
        <w:rPr>
          <w:rFonts w:ascii="Times New Roman" w:hAnsi="Times New Roman" w:cs="Times New Roman"/>
          <w:color w:val="000000"/>
          <w:sz w:val="28"/>
          <w:szCs w:val="28"/>
        </w:rPr>
        <w:t>железнодорожные кассы пригородного сообщения гражданин предъявляет следующие документы:</w:t>
      </w:r>
    </w:p>
    <w:p w:rsidR="00720064" w:rsidRPr="00720064" w:rsidRDefault="00B760E6" w:rsidP="00B760E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</w:t>
      </w:r>
      <w:r w:rsidR="00720064" w:rsidRPr="00720064">
        <w:rPr>
          <w:rFonts w:ascii="Times New Roman" w:hAnsi="Times New Roman" w:cs="Times New Roman"/>
          <w:color w:val="000000"/>
          <w:sz w:val="28"/>
          <w:szCs w:val="28"/>
        </w:rPr>
        <w:t>правку, выданную в территориальном органе Пенсионного фонда России, подтверждающую право гражданина на получение НСУ;</w:t>
      </w:r>
    </w:p>
    <w:p w:rsidR="00720064" w:rsidRPr="00720064" w:rsidRDefault="00B760E6" w:rsidP="00B760E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20064" w:rsidRPr="00720064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личность;</w:t>
      </w:r>
    </w:p>
    <w:p w:rsidR="00720064" w:rsidRPr="00720064" w:rsidRDefault="00B760E6" w:rsidP="00B760E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20064" w:rsidRPr="00720064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право на ЕДВ.</w:t>
      </w:r>
    </w:p>
    <w:p w:rsidR="00720064" w:rsidRPr="00720064" w:rsidRDefault="00720064" w:rsidP="00B760E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064">
        <w:rPr>
          <w:rFonts w:ascii="Times New Roman" w:hAnsi="Times New Roman" w:cs="Times New Roman"/>
          <w:color w:val="000000"/>
          <w:sz w:val="28"/>
          <w:szCs w:val="28"/>
        </w:rPr>
        <w:t>Справка подтверждает право граждан на получение социальных услуг (социальной услуги) бесплатно, и позволяет более оперативно воспользоваться социальными услугами по месту пребывания, что очень важно для тех, кто временно находится в другом регионе РФ или переехал.</w:t>
      </w:r>
    </w:p>
    <w:p w:rsidR="00720064" w:rsidRDefault="00720064" w:rsidP="00B760E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064">
        <w:rPr>
          <w:rFonts w:ascii="Times New Roman" w:hAnsi="Times New Roman" w:cs="Times New Roman"/>
          <w:color w:val="000000"/>
          <w:sz w:val="28"/>
          <w:szCs w:val="28"/>
        </w:rPr>
        <w:t>Перечень лекарственных препаратов для медицинского применения, в том числе назначаемых по решению врачебных комиссий, медицинских организаций, перечень медицинских изделий, специализированных продуктов лечебного питания для детей-инвалидов утверждается Министерством здравоохранения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60E6" w:rsidRDefault="00B760E6" w:rsidP="00B760E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0E6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0179FC">
        <w:rPr>
          <w:rFonts w:ascii="Times New Roman" w:hAnsi="Times New Roman" w:cs="Times New Roman"/>
          <w:color w:val="000000"/>
          <w:sz w:val="28"/>
          <w:szCs w:val="28"/>
        </w:rPr>
        <w:t xml:space="preserve">змер НСУ с 1 февраля 2019 года - </w:t>
      </w:r>
      <w:r w:rsidRPr="00B760E6">
        <w:rPr>
          <w:rFonts w:ascii="Times New Roman" w:hAnsi="Times New Roman" w:cs="Times New Roman"/>
          <w:color w:val="000000"/>
          <w:sz w:val="28"/>
          <w:szCs w:val="28"/>
        </w:rPr>
        <w:t>1121 рубль 42 копейки в месяц:</w:t>
      </w:r>
    </w:p>
    <w:p w:rsidR="000179FC" w:rsidRDefault="000179FC" w:rsidP="00B760E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069"/>
        <w:gridCol w:w="5069"/>
      </w:tblGrid>
      <w:tr w:rsidR="00B760E6" w:rsidTr="00B760E6">
        <w:trPr>
          <w:jc w:val="center"/>
        </w:trPr>
        <w:tc>
          <w:tcPr>
            <w:tcW w:w="5069" w:type="dxa"/>
          </w:tcPr>
          <w:p w:rsidR="00B760E6" w:rsidRDefault="00B760E6" w:rsidP="00B760E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Натуральная форма</w:t>
            </w:r>
          </w:p>
        </w:tc>
        <w:tc>
          <w:tcPr>
            <w:tcW w:w="5069" w:type="dxa"/>
          </w:tcPr>
          <w:p w:rsidR="00B760E6" w:rsidRDefault="00B760E6" w:rsidP="00B760E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Денежный эквивалент</w:t>
            </w:r>
          </w:p>
        </w:tc>
      </w:tr>
      <w:tr w:rsidR="00B760E6" w:rsidTr="000179FC">
        <w:trPr>
          <w:jc w:val="center"/>
        </w:trPr>
        <w:tc>
          <w:tcPr>
            <w:tcW w:w="5069" w:type="dxa"/>
          </w:tcPr>
          <w:p w:rsidR="00B760E6" w:rsidRDefault="00B760E6" w:rsidP="00B760E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</w:t>
            </w:r>
          </w:p>
        </w:tc>
        <w:tc>
          <w:tcPr>
            <w:tcW w:w="5069" w:type="dxa"/>
            <w:vAlign w:val="center"/>
          </w:tcPr>
          <w:p w:rsidR="00B760E6" w:rsidRDefault="00B760E6" w:rsidP="000179F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863, 75 руб.</w:t>
            </w:r>
          </w:p>
        </w:tc>
      </w:tr>
      <w:tr w:rsidR="00B760E6" w:rsidTr="000179FC">
        <w:trPr>
          <w:jc w:val="center"/>
        </w:trPr>
        <w:tc>
          <w:tcPr>
            <w:tcW w:w="5069" w:type="dxa"/>
          </w:tcPr>
          <w:p w:rsidR="00B760E6" w:rsidRDefault="00B760E6" w:rsidP="00B760E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Путевки на санаторно-курортное лечение для профилактики основных заболеваний</w:t>
            </w:r>
          </w:p>
        </w:tc>
        <w:tc>
          <w:tcPr>
            <w:tcW w:w="5069" w:type="dxa"/>
            <w:vAlign w:val="center"/>
          </w:tcPr>
          <w:p w:rsidR="00B760E6" w:rsidRDefault="00B760E6" w:rsidP="000179F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 62 руб.</w:t>
            </w:r>
          </w:p>
        </w:tc>
      </w:tr>
      <w:tr w:rsidR="00B760E6" w:rsidTr="000179FC">
        <w:trPr>
          <w:jc w:val="center"/>
        </w:trPr>
        <w:tc>
          <w:tcPr>
            <w:tcW w:w="5069" w:type="dxa"/>
          </w:tcPr>
          <w:p w:rsidR="00B760E6" w:rsidRDefault="00B760E6" w:rsidP="00B760E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Бесплатный проезд на пригородном железнодорожном транспорте, а также на междугородном транспорте е месту лечения и обратно</w:t>
            </w:r>
            <w:r w:rsidRPr="0072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069" w:type="dxa"/>
            <w:vAlign w:val="center"/>
          </w:tcPr>
          <w:p w:rsidR="00B760E6" w:rsidRDefault="00B760E6" w:rsidP="000179F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124,05 руб.</w:t>
            </w:r>
          </w:p>
        </w:tc>
      </w:tr>
      <w:tr w:rsidR="00B760E6" w:rsidTr="000179FC">
        <w:trPr>
          <w:jc w:val="center"/>
        </w:trPr>
        <w:tc>
          <w:tcPr>
            <w:tcW w:w="5069" w:type="dxa"/>
          </w:tcPr>
          <w:p w:rsidR="00B760E6" w:rsidRDefault="00B760E6" w:rsidP="00B760E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069" w:type="dxa"/>
            <w:vAlign w:val="center"/>
          </w:tcPr>
          <w:p w:rsidR="00B760E6" w:rsidRDefault="00B760E6" w:rsidP="000179F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1121,42 руб. месяц</w:t>
            </w:r>
          </w:p>
        </w:tc>
      </w:tr>
    </w:tbl>
    <w:p w:rsidR="00720064" w:rsidRPr="00850C23" w:rsidRDefault="00720064" w:rsidP="000179F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720064" w:rsidRPr="00850C23" w:rsidSect="00B4449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8A" w:rsidRDefault="008B548A" w:rsidP="00847D95">
      <w:pPr>
        <w:spacing w:after="0" w:line="240" w:lineRule="auto"/>
      </w:pPr>
      <w:r>
        <w:separator/>
      </w:r>
    </w:p>
  </w:endnote>
  <w:endnote w:type="continuationSeparator" w:id="0">
    <w:p w:rsidR="008B548A" w:rsidRDefault="008B548A" w:rsidP="0084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8A" w:rsidRDefault="008B548A" w:rsidP="00847D95">
      <w:pPr>
        <w:spacing w:after="0" w:line="240" w:lineRule="auto"/>
      </w:pPr>
      <w:r>
        <w:separator/>
      </w:r>
    </w:p>
  </w:footnote>
  <w:footnote w:type="continuationSeparator" w:id="0">
    <w:p w:rsidR="008B548A" w:rsidRDefault="008B548A" w:rsidP="0084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84A"/>
    <w:multiLevelType w:val="multilevel"/>
    <w:tmpl w:val="0AB0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581E"/>
    <w:multiLevelType w:val="hybridMultilevel"/>
    <w:tmpl w:val="79EA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35"/>
    <w:rsid w:val="00007395"/>
    <w:rsid w:val="00013F69"/>
    <w:rsid w:val="0001755A"/>
    <w:rsid w:val="000179FC"/>
    <w:rsid w:val="00025508"/>
    <w:rsid w:val="00026038"/>
    <w:rsid w:val="00031927"/>
    <w:rsid w:val="00031D34"/>
    <w:rsid w:val="000518CB"/>
    <w:rsid w:val="00060C3B"/>
    <w:rsid w:val="00066F55"/>
    <w:rsid w:val="00087780"/>
    <w:rsid w:val="000966CF"/>
    <w:rsid w:val="000A2B7C"/>
    <w:rsid w:val="000C4A93"/>
    <w:rsid w:val="000C5CCF"/>
    <w:rsid w:val="00102F53"/>
    <w:rsid w:val="00115D28"/>
    <w:rsid w:val="00142BB4"/>
    <w:rsid w:val="00143030"/>
    <w:rsid w:val="0015228D"/>
    <w:rsid w:val="00165DA3"/>
    <w:rsid w:val="001952B6"/>
    <w:rsid w:val="001A3BE5"/>
    <w:rsid w:val="001B66A7"/>
    <w:rsid w:val="001B675D"/>
    <w:rsid w:val="001C08F2"/>
    <w:rsid w:val="001C0BEC"/>
    <w:rsid w:val="001C126E"/>
    <w:rsid w:val="001D24C6"/>
    <w:rsid w:val="001E1A0A"/>
    <w:rsid w:val="001E39C5"/>
    <w:rsid w:val="0020194F"/>
    <w:rsid w:val="00216055"/>
    <w:rsid w:val="002202DD"/>
    <w:rsid w:val="00235001"/>
    <w:rsid w:val="00243DF2"/>
    <w:rsid w:val="00251EFD"/>
    <w:rsid w:val="002831BF"/>
    <w:rsid w:val="0028347C"/>
    <w:rsid w:val="00285D74"/>
    <w:rsid w:val="0029574B"/>
    <w:rsid w:val="002A6528"/>
    <w:rsid w:val="002C1B41"/>
    <w:rsid w:val="002D0281"/>
    <w:rsid w:val="002D5D17"/>
    <w:rsid w:val="002F2FA5"/>
    <w:rsid w:val="003008B2"/>
    <w:rsid w:val="0030384D"/>
    <w:rsid w:val="0031279A"/>
    <w:rsid w:val="0032616F"/>
    <w:rsid w:val="00331D48"/>
    <w:rsid w:val="003372C5"/>
    <w:rsid w:val="00345FF5"/>
    <w:rsid w:val="0035439E"/>
    <w:rsid w:val="003713A8"/>
    <w:rsid w:val="00391CF9"/>
    <w:rsid w:val="003A7540"/>
    <w:rsid w:val="003A7F63"/>
    <w:rsid w:val="003C3E86"/>
    <w:rsid w:val="003D7FDF"/>
    <w:rsid w:val="003E09F6"/>
    <w:rsid w:val="003E6EFE"/>
    <w:rsid w:val="003F178B"/>
    <w:rsid w:val="003F2531"/>
    <w:rsid w:val="003F7DDF"/>
    <w:rsid w:val="004062BB"/>
    <w:rsid w:val="004156FD"/>
    <w:rsid w:val="004608CA"/>
    <w:rsid w:val="00483582"/>
    <w:rsid w:val="004852BC"/>
    <w:rsid w:val="004A46EB"/>
    <w:rsid w:val="004A48D3"/>
    <w:rsid w:val="004B2E14"/>
    <w:rsid w:val="004D660C"/>
    <w:rsid w:val="004F273C"/>
    <w:rsid w:val="0051483B"/>
    <w:rsid w:val="005159A4"/>
    <w:rsid w:val="00536BDF"/>
    <w:rsid w:val="00546051"/>
    <w:rsid w:val="00550EE1"/>
    <w:rsid w:val="00590DA3"/>
    <w:rsid w:val="00594685"/>
    <w:rsid w:val="005B10CD"/>
    <w:rsid w:val="005B45E9"/>
    <w:rsid w:val="005B4773"/>
    <w:rsid w:val="005B7D0E"/>
    <w:rsid w:val="005C59FB"/>
    <w:rsid w:val="005E2A01"/>
    <w:rsid w:val="005E3836"/>
    <w:rsid w:val="005E3ACB"/>
    <w:rsid w:val="00640F69"/>
    <w:rsid w:val="00646893"/>
    <w:rsid w:val="006600D1"/>
    <w:rsid w:val="006A528D"/>
    <w:rsid w:val="006B0F95"/>
    <w:rsid w:val="006B686F"/>
    <w:rsid w:val="006D1BB9"/>
    <w:rsid w:val="006D4045"/>
    <w:rsid w:val="006F2C3E"/>
    <w:rsid w:val="00705E8B"/>
    <w:rsid w:val="00717A76"/>
    <w:rsid w:val="00717BAB"/>
    <w:rsid w:val="00720064"/>
    <w:rsid w:val="0072334E"/>
    <w:rsid w:val="007333A0"/>
    <w:rsid w:val="0073692F"/>
    <w:rsid w:val="00765AB3"/>
    <w:rsid w:val="007745F8"/>
    <w:rsid w:val="00782045"/>
    <w:rsid w:val="00782B5F"/>
    <w:rsid w:val="00796511"/>
    <w:rsid w:val="007C069E"/>
    <w:rsid w:val="007D3B70"/>
    <w:rsid w:val="007D78E6"/>
    <w:rsid w:val="007F30A9"/>
    <w:rsid w:val="007F76AF"/>
    <w:rsid w:val="0080597E"/>
    <w:rsid w:val="00824AF1"/>
    <w:rsid w:val="00834BDD"/>
    <w:rsid w:val="00835411"/>
    <w:rsid w:val="00843859"/>
    <w:rsid w:val="0084529A"/>
    <w:rsid w:val="00847D95"/>
    <w:rsid w:val="00850011"/>
    <w:rsid w:val="00850C23"/>
    <w:rsid w:val="00862510"/>
    <w:rsid w:val="00862A2A"/>
    <w:rsid w:val="00867A77"/>
    <w:rsid w:val="00884145"/>
    <w:rsid w:val="00887168"/>
    <w:rsid w:val="008950A7"/>
    <w:rsid w:val="008A0601"/>
    <w:rsid w:val="008B48C3"/>
    <w:rsid w:val="008B548A"/>
    <w:rsid w:val="008C0F7C"/>
    <w:rsid w:val="008F46E5"/>
    <w:rsid w:val="0090318B"/>
    <w:rsid w:val="009428FF"/>
    <w:rsid w:val="00943A6E"/>
    <w:rsid w:val="00956676"/>
    <w:rsid w:val="009758A5"/>
    <w:rsid w:val="009A3F8F"/>
    <w:rsid w:val="009B1B16"/>
    <w:rsid w:val="009B3BCE"/>
    <w:rsid w:val="009C067F"/>
    <w:rsid w:val="009C60AD"/>
    <w:rsid w:val="009D1FE9"/>
    <w:rsid w:val="009E1D22"/>
    <w:rsid w:val="00A007D5"/>
    <w:rsid w:val="00A21A98"/>
    <w:rsid w:val="00A23D03"/>
    <w:rsid w:val="00A2790D"/>
    <w:rsid w:val="00A376AB"/>
    <w:rsid w:val="00A51F2A"/>
    <w:rsid w:val="00A521F3"/>
    <w:rsid w:val="00A5580B"/>
    <w:rsid w:val="00A90477"/>
    <w:rsid w:val="00A93AB8"/>
    <w:rsid w:val="00A961E7"/>
    <w:rsid w:val="00AA1B1F"/>
    <w:rsid w:val="00AB0F29"/>
    <w:rsid w:val="00AC0C38"/>
    <w:rsid w:val="00AD1682"/>
    <w:rsid w:val="00AD343E"/>
    <w:rsid w:val="00AD3C7B"/>
    <w:rsid w:val="00B02E1E"/>
    <w:rsid w:val="00B167B7"/>
    <w:rsid w:val="00B37353"/>
    <w:rsid w:val="00B44490"/>
    <w:rsid w:val="00B5242B"/>
    <w:rsid w:val="00B53D77"/>
    <w:rsid w:val="00B60EFC"/>
    <w:rsid w:val="00B65BFF"/>
    <w:rsid w:val="00B70202"/>
    <w:rsid w:val="00B760E6"/>
    <w:rsid w:val="00BB7EEB"/>
    <w:rsid w:val="00BC6895"/>
    <w:rsid w:val="00BE6BC7"/>
    <w:rsid w:val="00BF0783"/>
    <w:rsid w:val="00C27286"/>
    <w:rsid w:val="00C27BF8"/>
    <w:rsid w:val="00C47DCA"/>
    <w:rsid w:val="00C76168"/>
    <w:rsid w:val="00C76B04"/>
    <w:rsid w:val="00C86601"/>
    <w:rsid w:val="00C9077F"/>
    <w:rsid w:val="00C92E3A"/>
    <w:rsid w:val="00CB5BF2"/>
    <w:rsid w:val="00CB6A60"/>
    <w:rsid w:val="00CD24B4"/>
    <w:rsid w:val="00CD4600"/>
    <w:rsid w:val="00CE4137"/>
    <w:rsid w:val="00CF6C29"/>
    <w:rsid w:val="00CF7C37"/>
    <w:rsid w:val="00D14F8C"/>
    <w:rsid w:val="00D15E01"/>
    <w:rsid w:val="00D1693E"/>
    <w:rsid w:val="00D23282"/>
    <w:rsid w:val="00D25433"/>
    <w:rsid w:val="00D33A24"/>
    <w:rsid w:val="00D33D9F"/>
    <w:rsid w:val="00D37025"/>
    <w:rsid w:val="00D44C6E"/>
    <w:rsid w:val="00D513DB"/>
    <w:rsid w:val="00D52154"/>
    <w:rsid w:val="00D57E86"/>
    <w:rsid w:val="00D6453D"/>
    <w:rsid w:val="00D77333"/>
    <w:rsid w:val="00D8177A"/>
    <w:rsid w:val="00D9044A"/>
    <w:rsid w:val="00D91897"/>
    <w:rsid w:val="00D9192E"/>
    <w:rsid w:val="00DA4818"/>
    <w:rsid w:val="00DC42FF"/>
    <w:rsid w:val="00DC717A"/>
    <w:rsid w:val="00DE6DF0"/>
    <w:rsid w:val="00DF31DE"/>
    <w:rsid w:val="00E20D73"/>
    <w:rsid w:val="00E301C1"/>
    <w:rsid w:val="00E310F9"/>
    <w:rsid w:val="00E447EC"/>
    <w:rsid w:val="00E75A5E"/>
    <w:rsid w:val="00E82831"/>
    <w:rsid w:val="00E94B66"/>
    <w:rsid w:val="00EA2AA8"/>
    <w:rsid w:val="00EB21CE"/>
    <w:rsid w:val="00EB2C57"/>
    <w:rsid w:val="00EC4591"/>
    <w:rsid w:val="00ED01C2"/>
    <w:rsid w:val="00EF7638"/>
    <w:rsid w:val="00F2390D"/>
    <w:rsid w:val="00F31835"/>
    <w:rsid w:val="00F44DFF"/>
    <w:rsid w:val="00F668EC"/>
    <w:rsid w:val="00F86759"/>
    <w:rsid w:val="00F87740"/>
    <w:rsid w:val="00F9031C"/>
    <w:rsid w:val="00F91324"/>
    <w:rsid w:val="00F95278"/>
    <w:rsid w:val="00F96632"/>
    <w:rsid w:val="00FA1A64"/>
    <w:rsid w:val="00FB7E06"/>
    <w:rsid w:val="00FF1480"/>
    <w:rsid w:val="00FF54A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3"/>
  </w:style>
  <w:style w:type="paragraph" w:styleId="1">
    <w:name w:val="heading 1"/>
    <w:basedOn w:val="a"/>
    <w:link w:val="10"/>
    <w:uiPriority w:val="9"/>
    <w:qFormat/>
    <w:rsid w:val="006A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iPriority w:val="99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footer"/>
    <w:basedOn w:val="a"/>
    <w:link w:val="a7"/>
    <w:rsid w:val="00A904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9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F2C3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D95"/>
  </w:style>
  <w:style w:type="character" w:styleId="ab">
    <w:name w:val="FollowedHyperlink"/>
    <w:basedOn w:val="a0"/>
    <w:uiPriority w:val="99"/>
    <w:semiHidden/>
    <w:unhideWhenUsed/>
    <w:rsid w:val="00867A77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19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2616F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26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2616F"/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261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156F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56F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56F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5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3"/>
  </w:style>
  <w:style w:type="paragraph" w:styleId="1">
    <w:name w:val="heading 1"/>
    <w:basedOn w:val="a"/>
    <w:link w:val="10"/>
    <w:uiPriority w:val="9"/>
    <w:qFormat/>
    <w:rsid w:val="006A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iPriority w:val="99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footer"/>
    <w:basedOn w:val="a"/>
    <w:link w:val="a7"/>
    <w:rsid w:val="00A904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9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F2C3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D95"/>
  </w:style>
  <w:style w:type="character" w:styleId="ab">
    <w:name w:val="FollowedHyperlink"/>
    <w:basedOn w:val="a0"/>
    <w:uiPriority w:val="99"/>
    <w:semiHidden/>
    <w:unhideWhenUsed/>
    <w:rsid w:val="00867A77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19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2616F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26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2616F"/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261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156F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56F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56F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5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FC7D-408B-4EB6-9AC2-163AFD0D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000-0701 Костина А. В.</dc:creator>
  <cp:lastModifiedBy>Администратор</cp:lastModifiedBy>
  <cp:revision>2</cp:revision>
  <cp:lastPrinted>2019-04-08T05:03:00Z</cp:lastPrinted>
  <dcterms:created xsi:type="dcterms:W3CDTF">2019-07-09T09:10:00Z</dcterms:created>
  <dcterms:modified xsi:type="dcterms:W3CDTF">2019-07-09T09:10:00Z</dcterms:modified>
</cp:coreProperties>
</file>